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Pr="00AF7C9D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F7C9D">
        <w:rPr>
          <w:color w:val="000000"/>
          <w:spacing w:val="-4"/>
        </w:rPr>
        <w:t>Приложение</w:t>
      </w:r>
      <w:r w:rsidR="002F002E">
        <w:rPr>
          <w:color w:val="000000"/>
          <w:spacing w:val="-4"/>
        </w:rPr>
        <w:t xml:space="preserve"> </w:t>
      </w:r>
      <w:r w:rsidR="00981462">
        <w:rPr>
          <w:color w:val="000000"/>
          <w:spacing w:val="-4"/>
        </w:rPr>
        <w:t>18</w:t>
      </w:r>
    </w:p>
    <w:p w:rsidR="00F636CF" w:rsidRPr="00AF7C9D" w:rsidRDefault="00F636CF" w:rsidP="00F636CF">
      <w:pPr>
        <w:ind w:firstLine="851"/>
        <w:jc w:val="right"/>
        <w:rPr>
          <w:color w:val="000000"/>
          <w:spacing w:val="-4"/>
        </w:rPr>
      </w:pPr>
    </w:p>
    <w:p w:rsidR="00993AC5" w:rsidRPr="00AF7C9D" w:rsidRDefault="00F636CF" w:rsidP="00377568">
      <w:pPr>
        <w:jc w:val="center"/>
        <w:rPr>
          <w:i/>
        </w:rPr>
      </w:pPr>
      <w:r w:rsidRPr="00AF7C9D">
        <w:rPr>
          <w:i/>
        </w:rPr>
        <w:t>Анализ бюджетны</w:t>
      </w:r>
      <w:r w:rsidR="000861A0" w:rsidRPr="00AF7C9D">
        <w:rPr>
          <w:i/>
        </w:rPr>
        <w:t>х</w:t>
      </w:r>
      <w:r w:rsidRPr="00AF7C9D">
        <w:rPr>
          <w:i/>
        </w:rPr>
        <w:t xml:space="preserve"> ассигнований департамента городского хозяйства Администрации города на </w:t>
      </w:r>
      <w:r w:rsidR="00FD55A3">
        <w:rPr>
          <w:i/>
        </w:rPr>
        <w:t xml:space="preserve">реализацию </w:t>
      </w:r>
      <w:r w:rsidR="00B054D1">
        <w:rPr>
          <w:i/>
        </w:rPr>
        <w:t>к</w:t>
      </w:r>
      <w:r w:rsidR="00B054D1" w:rsidRPr="00B054D1">
        <w:rPr>
          <w:i/>
        </w:rPr>
        <w:t>омплекс</w:t>
      </w:r>
      <w:r w:rsidR="00FD55A3">
        <w:rPr>
          <w:i/>
        </w:rPr>
        <w:t>а</w:t>
      </w:r>
      <w:r w:rsidR="00B054D1" w:rsidRPr="00B054D1">
        <w:rPr>
          <w:i/>
        </w:rPr>
        <w:t xml:space="preserve"> процессных мероприятий </w:t>
      </w:r>
      <w:r w:rsidR="00B054D1">
        <w:rPr>
          <w:i/>
        </w:rPr>
        <w:t>«</w:t>
      </w:r>
      <w:r w:rsidR="00BC6C9B" w:rsidRPr="00BC6C9B">
        <w:rPr>
          <w:i/>
        </w:rPr>
        <w:t>Капитальный ремонт и ремонт автомобильных дорог</w:t>
      </w:r>
      <w:r w:rsidR="00B054D1">
        <w:rPr>
          <w:i/>
        </w:rPr>
        <w:t>»</w:t>
      </w:r>
      <w:r w:rsidR="00BC6C9B">
        <w:rPr>
          <w:i/>
        </w:rPr>
        <w:t xml:space="preserve"> в части к</w:t>
      </w:r>
      <w:r w:rsidR="00BC6C9B" w:rsidRPr="00BC6C9B">
        <w:rPr>
          <w:i/>
        </w:rPr>
        <w:t>апитальн</w:t>
      </w:r>
      <w:r w:rsidR="00BC6C9B">
        <w:rPr>
          <w:i/>
        </w:rPr>
        <w:t>ого</w:t>
      </w:r>
      <w:r w:rsidR="00BC6C9B" w:rsidRPr="00BC6C9B">
        <w:rPr>
          <w:i/>
        </w:rPr>
        <w:t xml:space="preserve"> ремонт</w:t>
      </w:r>
      <w:r w:rsidR="00BC6C9B">
        <w:rPr>
          <w:i/>
        </w:rPr>
        <w:t>а</w:t>
      </w:r>
      <w:r w:rsidR="00BC6C9B" w:rsidRPr="00BC6C9B">
        <w:rPr>
          <w:i/>
        </w:rPr>
        <w:t xml:space="preserve"> объекта: </w:t>
      </w:r>
      <w:r w:rsidR="00BC6C9B">
        <w:rPr>
          <w:i/>
        </w:rPr>
        <w:t>«</w:t>
      </w:r>
      <w:r w:rsidR="00BC6C9B" w:rsidRPr="00BC6C9B">
        <w:rPr>
          <w:i/>
        </w:rPr>
        <w:t xml:space="preserve">Проезд вокруг МКД № 29 по проспекту Ленина с проездом вдоль МБДОУ № 81 </w:t>
      </w:r>
      <w:r w:rsidR="00BC6C9B">
        <w:rPr>
          <w:i/>
        </w:rPr>
        <w:t>«</w:t>
      </w:r>
      <w:r w:rsidR="00BC6C9B" w:rsidRPr="00BC6C9B">
        <w:rPr>
          <w:i/>
        </w:rPr>
        <w:t>Мальвина</w:t>
      </w:r>
      <w:r w:rsidR="00BC6C9B">
        <w:rPr>
          <w:i/>
        </w:rPr>
        <w:t>»</w:t>
      </w:r>
    </w:p>
    <w:p w:rsidR="00F636CF" w:rsidRPr="00AF7C9D" w:rsidRDefault="00F636CF" w:rsidP="00F636CF">
      <w:pPr>
        <w:ind w:firstLine="851"/>
        <w:jc w:val="center"/>
        <w:rPr>
          <w:color w:val="000000"/>
          <w:spacing w:val="-4"/>
        </w:rPr>
      </w:pPr>
    </w:p>
    <w:p w:rsidR="00BD2C18" w:rsidRDefault="00BD2C18" w:rsidP="00DD1FF8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 </w:t>
      </w:r>
      <w:r w:rsidRPr="00BD2C18">
        <w:rPr>
          <w:rFonts w:ascii="Times New Roman" w:hAnsi="Times New Roman"/>
          <w:color w:val="000000"/>
          <w:sz w:val="26"/>
          <w:szCs w:val="26"/>
        </w:rPr>
        <w:t>капитальн</w:t>
      </w:r>
      <w:r>
        <w:rPr>
          <w:rFonts w:ascii="Times New Roman" w:hAnsi="Times New Roman"/>
          <w:color w:val="000000"/>
          <w:sz w:val="26"/>
          <w:szCs w:val="26"/>
        </w:rPr>
        <w:t>ый ремонт</w:t>
      </w:r>
      <w:r w:rsidRPr="00BD2C18">
        <w:rPr>
          <w:rFonts w:ascii="Times New Roman" w:hAnsi="Times New Roman"/>
          <w:color w:val="000000"/>
          <w:sz w:val="26"/>
          <w:szCs w:val="26"/>
        </w:rPr>
        <w:t xml:space="preserve"> объекта: «Проезд вокруг МКД № 29 по проспекту Ленина с проездом вдоль МБДОУ № 81 «Мальвина»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F34A8">
        <w:rPr>
          <w:rFonts w:ascii="Times New Roman" w:hAnsi="Times New Roman"/>
          <w:color w:val="000000"/>
          <w:sz w:val="26"/>
          <w:szCs w:val="26"/>
        </w:rPr>
        <w:t xml:space="preserve">(далее – Объект) </w:t>
      </w:r>
      <w:r>
        <w:rPr>
          <w:rFonts w:ascii="Times New Roman" w:hAnsi="Times New Roman"/>
          <w:color w:val="000000"/>
          <w:sz w:val="26"/>
          <w:szCs w:val="26"/>
        </w:rPr>
        <w:t xml:space="preserve">проектом бюджета на 2026 год предусмотрены бюджетные ассигнования в размере </w:t>
      </w:r>
      <w:r w:rsidR="00BF34A8">
        <w:rPr>
          <w:rFonts w:ascii="Times New Roman" w:hAnsi="Times New Roman"/>
          <w:color w:val="000000"/>
          <w:sz w:val="26"/>
          <w:szCs w:val="26"/>
        </w:rPr>
        <w:br/>
      </w:r>
      <w:r>
        <w:rPr>
          <w:rFonts w:ascii="Times New Roman" w:hAnsi="Times New Roman"/>
          <w:color w:val="000000"/>
          <w:sz w:val="26"/>
          <w:szCs w:val="26"/>
        </w:rPr>
        <w:t>49 837 307,63 рубля.</w:t>
      </w:r>
    </w:p>
    <w:p w:rsidR="00CF34DA" w:rsidRDefault="00E92385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Д</w:t>
      </w:r>
      <w:r w:rsidR="00BF34A8">
        <w:rPr>
          <w:rFonts w:ascii="Times New Roman" w:hAnsi="Times New Roman"/>
          <w:color w:val="000000"/>
          <w:sz w:val="26"/>
          <w:szCs w:val="26"/>
        </w:rPr>
        <w:t xml:space="preserve">ля выполнения работ по капитальному ремонту Объекта заключен муниципальный контракт от 06.10.2025 № 118-ГХ, согласно которому общая стоимость работ составляет </w:t>
      </w:r>
      <w:r w:rsidR="00BF34A8" w:rsidRPr="00BF34A8">
        <w:rPr>
          <w:rFonts w:ascii="Times New Roman" w:hAnsi="Times New Roman"/>
          <w:color w:val="000000"/>
          <w:sz w:val="26"/>
          <w:szCs w:val="26"/>
        </w:rPr>
        <w:t>71 196</w:t>
      </w:r>
      <w:r w:rsidR="00BF34A8">
        <w:rPr>
          <w:rFonts w:ascii="Times New Roman" w:hAnsi="Times New Roman"/>
          <w:color w:val="000000"/>
          <w:sz w:val="26"/>
          <w:szCs w:val="26"/>
        </w:rPr>
        <w:t> </w:t>
      </w:r>
      <w:r w:rsidR="00BF34A8" w:rsidRPr="00BF34A8">
        <w:rPr>
          <w:rFonts w:ascii="Times New Roman" w:hAnsi="Times New Roman"/>
          <w:color w:val="000000"/>
          <w:sz w:val="26"/>
          <w:szCs w:val="26"/>
        </w:rPr>
        <w:t>153</w:t>
      </w:r>
      <w:r w:rsidR="00BF34A8">
        <w:rPr>
          <w:rFonts w:ascii="Times New Roman" w:hAnsi="Times New Roman"/>
          <w:color w:val="000000"/>
          <w:sz w:val="26"/>
          <w:szCs w:val="26"/>
        </w:rPr>
        <w:t>,</w:t>
      </w:r>
      <w:r w:rsidR="00BF34A8" w:rsidRPr="00BF34A8">
        <w:rPr>
          <w:rFonts w:ascii="Times New Roman" w:hAnsi="Times New Roman"/>
          <w:color w:val="000000"/>
          <w:sz w:val="26"/>
          <w:szCs w:val="26"/>
        </w:rPr>
        <w:t>76</w:t>
      </w:r>
      <w:r w:rsidR="00BF34A8">
        <w:rPr>
          <w:rFonts w:ascii="Times New Roman" w:hAnsi="Times New Roman"/>
          <w:color w:val="000000"/>
          <w:sz w:val="26"/>
          <w:szCs w:val="26"/>
        </w:rPr>
        <w:t xml:space="preserve"> рубля.</w:t>
      </w:r>
      <w:r w:rsidR="00CF34D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D1FF8">
        <w:rPr>
          <w:rFonts w:ascii="Times New Roman" w:hAnsi="Times New Roman"/>
          <w:color w:val="000000"/>
          <w:sz w:val="26"/>
          <w:szCs w:val="26"/>
        </w:rPr>
        <w:t xml:space="preserve">Муниципальным контрактом предусмотрено перечисление </w:t>
      </w:r>
      <w:r w:rsidR="00DD1FF8" w:rsidRPr="00DD1FF8">
        <w:rPr>
          <w:rFonts w:ascii="Times New Roman" w:hAnsi="Times New Roman"/>
          <w:color w:val="000000"/>
          <w:sz w:val="26"/>
          <w:szCs w:val="26"/>
        </w:rPr>
        <w:t>авансов</w:t>
      </w:r>
      <w:r w:rsidR="00DD1FF8">
        <w:rPr>
          <w:rFonts w:ascii="Times New Roman" w:hAnsi="Times New Roman"/>
          <w:color w:val="000000"/>
          <w:sz w:val="26"/>
          <w:szCs w:val="26"/>
        </w:rPr>
        <w:t>ого</w:t>
      </w:r>
      <w:r w:rsidR="00DD1FF8" w:rsidRPr="00DD1FF8">
        <w:rPr>
          <w:rFonts w:ascii="Times New Roman" w:hAnsi="Times New Roman"/>
          <w:color w:val="000000"/>
          <w:sz w:val="26"/>
          <w:szCs w:val="26"/>
        </w:rPr>
        <w:t xml:space="preserve"> платеж</w:t>
      </w:r>
      <w:r w:rsidR="00DD1FF8">
        <w:rPr>
          <w:rFonts w:ascii="Times New Roman" w:hAnsi="Times New Roman"/>
          <w:color w:val="000000"/>
          <w:sz w:val="26"/>
          <w:szCs w:val="26"/>
        </w:rPr>
        <w:t>а</w:t>
      </w:r>
      <w:r w:rsidR="00DD1FF8" w:rsidRPr="00DD1FF8">
        <w:rPr>
          <w:rFonts w:ascii="Times New Roman" w:hAnsi="Times New Roman"/>
          <w:color w:val="000000"/>
          <w:sz w:val="26"/>
          <w:szCs w:val="26"/>
        </w:rPr>
        <w:t xml:space="preserve"> в размере 30 % от цены контракта</w:t>
      </w:r>
      <w:r w:rsidR="00DD1FF8">
        <w:rPr>
          <w:rFonts w:ascii="Times New Roman" w:hAnsi="Times New Roman"/>
          <w:color w:val="000000"/>
          <w:sz w:val="26"/>
          <w:szCs w:val="26"/>
        </w:rPr>
        <w:t xml:space="preserve"> (21 358 846,13 рубля) за счет бюджетных ассигнований 2025 года. При этом, с</w:t>
      </w:r>
      <w:r w:rsidR="00CF34DA" w:rsidRPr="00CF34DA">
        <w:rPr>
          <w:rFonts w:ascii="Times New Roman" w:hAnsi="Times New Roman"/>
          <w:color w:val="000000"/>
          <w:sz w:val="26"/>
          <w:szCs w:val="26"/>
        </w:rPr>
        <w:t>роки выполнения работ: с 04.05.2026 по 31.10.2026</w:t>
      </w:r>
      <w:r w:rsidR="00CF34DA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DD1FF8" w:rsidRDefault="00E92385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92385">
        <w:rPr>
          <w:rFonts w:ascii="Times New Roman" w:hAnsi="Times New Roman"/>
          <w:color w:val="000000"/>
          <w:sz w:val="26"/>
          <w:szCs w:val="26"/>
        </w:rPr>
        <w:t>Проектно-изыскательские работы по</w:t>
      </w:r>
      <w:r w:rsidR="00060240" w:rsidRPr="0006024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60240">
        <w:rPr>
          <w:rFonts w:ascii="Times New Roman" w:hAnsi="Times New Roman"/>
          <w:color w:val="000000"/>
          <w:sz w:val="26"/>
          <w:szCs w:val="26"/>
        </w:rPr>
        <w:t>Объект</w:t>
      </w:r>
      <w:r>
        <w:rPr>
          <w:rFonts w:ascii="Times New Roman" w:hAnsi="Times New Roman"/>
          <w:color w:val="000000"/>
          <w:sz w:val="26"/>
          <w:szCs w:val="26"/>
        </w:rPr>
        <w:t>у</w:t>
      </w:r>
      <w:r w:rsidR="0006024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60240" w:rsidRPr="00060240">
        <w:rPr>
          <w:rFonts w:ascii="Times New Roman" w:hAnsi="Times New Roman"/>
          <w:color w:val="000000"/>
          <w:sz w:val="26"/>
          <w:szCs w:val="26"/>
        </w:rPr>
        <w:t>был</w:t>
      </w:r>
      <w:r>
        <w:rPr>
          <w:rFonts w:ascii="Times New Roman" w:hAnsi="Times New Roman"/>
          <w:color w:val="000000"/>
          <w:sz w:val="26"/>
          <w:szCs w:val="26"/>
        </w:rPr>
        <w:t>и</w:t>
      </w:r>
      <w:r w:rsidR="0006024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выполнены</w:t>
      </w:r>
      <w:r w:rsidR="00060240">
        <w:rPr>
          <w:rFonts w:ascii="Times New Roman" w:hAnsi="Times New Roman"/>
          <w:color w:val="000000"/>
          <w:sz w:val="26"/>
          <w:szCs w:val="26"/>
        </w:rPr>
        <w:t xml:space="preserve"> в рамках муниципального контракта от 14.02.2025 № 04-ГХ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E92385" w:rsidRDefault="00E92385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Отмечаем, что согласно р</w:t>
      </w:r>
      <w:r w:rsidRPr="00E92385">
        <w:rPr>
          <w:rFonts w:ascii="Times New Roman" w:hAnsi="Times New Roman"/>
          <w:color w:val="000000"/>
          <w:sz w:val="26"/>
          <w:szCs w:val="26"/>
        </w:rPr>
        <w:t>аспоряжени</w:t>
      </w:r>
      <w:r>
        <w:rPr>
          <w:rFonts w:ascii="Times New Roman" w:hAnsi="Times New Roman"/>
          <w:color w:val="000000"/>
          <w:sz w:val="26"/>
          <w:szCs w:val="26"/>
        </w:rPr>
        <w:t>ю</w:t>
      </w:r>
      <w:r w:rsidRPr="00E92385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Сургута от 08.10.2008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E92385">
        <w:rPr>
          <w:rFonts w:ascii="Times New Roman" w:hAnsi="Times New Roman"/>
          <w:color w:val="000000"/>
          <w:sz w:val="26"/>
          <w:szCs w:val="26"/>
        </w:rPr>
        <w:t xml:space="preserve"> 2754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r w:rsidRPr="00E92385">
        <w:rPr>
          <w:rFonts w:ascii="Times New Roman" w:hAnsi="Times New Roman"/>
          <w:color w:val="000000"/>
          <w:sz w:val="26"/>
          <w:szCs w:val="26"/>
        </w:rPr>
        <w:t>Об утверждении перечней автомобильных дорог общего и необщего пользования местного значения</w:t>
      </w:r>
      <w:r>
        <w:rPr>
          <w:rFonts w:ascii="Times New Roman" w:hAnsi="Times New Roman"/>
          <w:color w:val="000000"/>
          <w:sz w:val="26"/>
          <w:szCs w:val="26"/>
        </w:rPr>
        <w:t>», в</w:t>
      </w:r>
      <w:r w:rsidRPr="00E92385">
        <w:rPr>
          <w:rFonts w:ascii="Times New Roman" w:hAnsi="Times New Roman"/>
          <w:color w:val="000000"/>
          <w:sz w:val="26"/>
          <w:szCs w:val="26"/>
        </w:rPr>
        <w:t>ыписк</w:t>
      </w:r>
      <w:r>
        <w:rPr>
          <w:rFonts w:ascii="Times New Roman" w:hAnsi="Times New Roman"/>
          <w:color w:val="000000"/>
          <w:sz w:val="26"/>
          <w:szCs w:val="26"/>
        </w:rPr>
        <w:t>е</w:t>
      </w:r>
      <w:r w:rsidRPr="00E92385">
        <w:rPr>
          <w:rFonts w:ascii="Times New Roman" w:hAnsi="Times New Roman"/>
          <w:color w:val="000000"/>
          <w:sz w:val="26"/>
          <w:szCs w:val="26"/>
        </w:rPr>
        <w:t xml:space="preserve"> из Единого государственного реестра недвижимости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E9238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E6EAC">
        <w:rPr>
          <w:rFonts w:ascii="Times New Roman" w:hAnsi="Times New Roman"/>
          <w:color w:val="000000"/>
          <w:sz w:val="26"/>
          <w:szCs w:val="26"/>
        </w:rPr>
        <w:t>протяженность Объекта, находящегося в муниципальной собственности</w:t>
      </w:r>
      <w:r w:rsidR="00667551">
        <w:rPr>
          <w:rFonts w:ascii="Times New Roman" w:hAnsi="Times New Roman"/>
          <w:color w:val="000000"/>
          <w:sz w:val="26"/>
          <w:szCs w:val="26"/>
        </w:rPr>
        <w:t>,</w:t>
      </w:r>
      <w:r w:rsidR="003E6EAC">
        <w:rPr>
          <w:rFonts w:ascii="Times New Roman" w:hAnsi="Times New Roman"/>
          <w:color w:val="000000"/>
          <w:sz w:val="26"/>
          <w:szCs w:val="26"/>
        </w:rPr>
        <w:t xml:space="preserve"> – 575 м. В</w:t>
      </w:r>
      <w:r w:rsidR="003E6EAC" w:rsidRPr="003E6EA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E6EAC">
        <w:rPr>
          <w:rFonts w:ascii="Times New Roman" w:hAnsi="Times New Roman"/>
          <w:color w:val="000000"/>
          <w:sz w:val="26"/>
          <w:szCs w:val="26"/>
        </w:rPr>
        <w:t>техническом паспорте на Объект по состоянию на 12.10.2023 отражены следующие показатели:</w:t>
      </w:r>
    </w:p>
    <w:p w:rsidR="003E6EAC" w:rsidRDefault="00B2558E" w:rsidP="00520DF0">
      <w:pPr>
        <w:pStyle w:val="ac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длина – 575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п.м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B2558E" w:rsidRDefault="00B2558E" w:rsidP="00520DF0">
      <w:pPr>
        <w:pStyle w:val="ac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площадь 6 249,6 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 w:rsidR="005B4412">
        <w:rPr>
          <w:rFonts w:ascii="Times New Roman" w:hAnsi="Times New Roman"/>
          <w:color w:val="000000"/>
          <w:sz w:val="26"/>
          <w:szCs w:val="26"/>
        </w:rPr>
        <w:t>, в том числе:</w:t>
      </w:r>
    </w:p>
    <w:p w:rsidR="005B4412" w:rsidRDefault="005B4412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проезжая часть – 3 834,1 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5B4412" w:rsidRDefault="005B4412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съезды – 216,9</w:t>
      </w:r>
      <w:r w:rsidRPr="005B441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5B4412" w:rsidRDefault="005B4412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тротуар – 519,0</w:t>
      </w:r>
      <w:r w:rsidRPr="005B441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5B4412" w:rsidRDefault="005B4412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прочее – 173,2</w:t>
      </w:r>
      <w:r w:rsidRPr="005B441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5B4412" w:rsidRDefault="005B4412" w:rsidP="00520DF0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озеленение – 1 513,5 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4F1513" w:rsidRPr="004F1513" w:rsidRDefault="004F1513" w:rsidP="004F1513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 этом, согласно проектной сметной документации на Объекте должны быть выполнены работы </w:t>
      </w:r>
      <w:r w:rsidR="00514327">
        <w:rPr>
          <w:rFonts w:ascii="Times New Roman" w:hAnsi="Times New Roman"/>
          <w:color w:val="000000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 xml:space="preserve"> объем</w:t>
      </w:r>
      <w:r w:rsidR="00514327">
        <w:rPr>
          <w:rFonts w:ascii="Times New Roman" w:hAnsi="Times New Roman"/>
          <w:color w:val="000000"/>
          <w:sz w:val="26"/>
          <w:szCs w:val="26"/>
        </w:rPr>
        <w:t>е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4F1513" w:rsidRDefault="004F1513" w:rsidP="004F1513">
      <w:pPr>
        <w:pStyle w:val="ac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площадь 7 531,0 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, в том числе:</w:t>
      </w:r>
    </w:p>
    <w:p w:rsidR="004F1513" w:rsidRDefault="004F1513" w:rsidP="004F1513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проезжая часть – 4 821,0 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4F1513" w:rsidRDefault="004F1513" w:rsidP="004F1513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съезды – 216,9</w:t>
      </w:r>
      <w:r w:rsidRPr="005B441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4F1513" w:rsidRDefault="004F1513" w:rsidP="004F1513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тротуар – 1 240,0</w:t>
      </w:r>
      <w:r w:rsidRPr="005B441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;</w:t>
      </w:r>
    </w:p>
    <w:p w:rsidR="004F1513" w:rsidRDefault="004F1513" w:rsidP="004F1513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озеленение – 1 470,0 м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634BDC" w:rsidRDefault="00D45BF1" w:rsidP="004F1513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</w:t>
      </w:r>
      <w:r w:rsidR="00634BDC">
        <w:rPr>
          <w:rFonts w:ascii="Times New Roman" w:hAnsi="Times New Roman"/>
          <w:color w:val="000000"/>
          <w:sz w:val="26"/>
          <w:szCs w:val="26"/>
        </w:rPr>
        <w:t>сходя из проектной документации работы планируется провести, не</w:t>
      </w:r>
      <w:r w:rsidR="00196C4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34BDC">
        <w:rPr>
          <w:rFonts w:ascii="Times New Roman" w:hAnsi="Times New Roman"/>
          <w:color w:val="000000"/>
          <w:sz w:val="26"/>
          <w:szCs w:val="26"/>
        </w:rPr>
        <w:t xml:space="preserve">только на объекте муниципальной собственности, но и </w:t>
      </w:r>
      <w:r>
        <w:rPr>
          <w:rFonts w:ascii="Times New Roman" w:hAnsi="Times New Roman"/>
          <w:color w:val="000000"/>
          <w:sz w:val="26"/>
          <w:szCs w:val="26"/>
        </w:rPr>
        <w:t>за границ</w:t>
      </w:r>
      <w:r w:rsidR="004612B3">
        <w:rPr>
          <w:rFonts w:ascii="Times New Roman" w:hAnsi="Times New Roman"/>
          <w:color w:val="000000"/>
          <w:sz w:val="26"/>
          <w:szCs w:val="26"/>
        </w:rPr>
        <w:t>ами</w:t>
      </w:r>
      <w:r>
        <w:rPr>
          <w:rFonts w:ascii="Times New Roman" w:hAnsi="Times New Roman"/>
          <w:color w:val="000000"/>
          <w:sz w:val="26"/>
          <w:szCs w:val="26"/>
        </w:rPr>
        <w:t xml:space="preserve"> полосы отвода - </w:t>
      </w:r>
      <w:r w:rsidR="00634BDC">
        <w:rPr>
          <w:rFonts w:ascii="Times New Roman" w:hAnsi="Times New Roman"/>
          <w:color w:val="000000"/>
          <w:sz w:val="26"/>
          <w:szCs w:val="26"/>
        </w:rPr>
        <w:t>на территориях, не относящихся к О</w:t>
      </w:r>
      <w:r w:rsidR="006B3B4F">
        <w:rPr>
          <w:rFonts w:ascii="Times New Roman" w:hAnsi="Times New Roman"/>
          <w:color w:val="000000"/>
          <w:sz w:val="26"/>
          <w:szCs w:val="26"/>
        </w:rPr>
        <w:t>бъекту</w:t>
      </w:r>
      <w:r>
        <w:rPr>
          <w:rFonts w:ascii="Times New Roman" w:hAnsi="Times New Roman"/>
          <w:color w:val="000000"/>
          <w:sz w:val="26"/>
          <w:szCs w:val="26"/>
        </w:rPr>
        <w:t xml:space="preserve"> (фото 1, 2).</w:t>
      </w:r>
    </w:p>
    <w:p w:rsidR="00397305" w:rsidRDefault="00397305" w:rsidP="00D45BF1">
      <w:pPr>
        <w:jc w:val="both"/>
        <w:rPr>
          <w:rFonts w:eastAsia="Times New Roman"/>
          <w:sz w:val="12"/>
          <w:szCs w:val="12"/>
          <w:lang w:eastAsia="ru-RU"/>
        </w:rPr>
      </w:pPr>
    </w:p>
    <w:p w:rsidR="00E905BD" w:rsidRPr="00D45BF1" w:rsidRDefault="00DA481F" w:rsidP="00D45BF1">
      <w:pPr>
        <w:jc w:val="right"/>
        <w:rPr>
          <w:rFonts w:eastAsia="Times New Roman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6ADA26F0" wp14:editId="4E14B1AF">
            <wp:simplePos x="0" y="0"/>
            <wp:positionH relativeFrom="margin">
              <wp:posOffset>-32385</wp:posOffset>
            </wp:positionH>
            <wp:positionV relativeFrom="paragraph">
              <wp:posOffset>222885</wp:posOffset>
            </wp:positionV>
            <wp:extent cx="6134100" cy="8181975"/>
            <wp:effectExtent l="0" t="0" r="0" b="9525"/>
            <wp:wrapThrough wrapText="bothSides">
              <wp:wrapPolygon edited="0">
                <wp:start x="0" y="0"/>
                <wp:lineTo x="0" y="21575"/>
                <wp:lineTo x="21533" y="21575"/>
                <wp:lineTo x="21533" y="0"/>
                <wp:lineTo x="0" y="0"/>
              </wp:wrapPolygon>
            </wp:wrapThrough>
            <wp:docPr id="1" name="Рисунок 1" descr="C:\Users\shaeva_za\AppData\Local\Microsoft\Windows\INetCache\Content.Outlook\4AVS5A30\Без имен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eva_za\AppData\Local\Microsoft\Windows\INetCache\Content.Outlook\4AVS5A30\Без имени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12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2DDA61" wp14:editId="581FBCA3">
                <wp:simplePos x="0" y="0"/>
                <wp:positionH relativeFrom="column">
                  <wp:posOffset>3758565</wp:posOffset>
                </wp:positionH>
                <wp:positionV relativeFrom="paragraph">
                  <wp:posOffset>4166870</wp:posOffset>
                </wp:positionV>
                <wp:extent cx="1466850" cy="3810000"/>
                <wp:effectExtent l="19050" t="19050" r="1905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81000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5A2A01" id="Овал 5" o:spid="_x0000_s1026" style="position:absolute;margin-left:295.95pt;margin-top:328.1pt;width:115.5pt;height:30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" filled="f" strokecolor="red" strokeweight="2.25pt">
                <v:stroke joinstyle="miter"/>
              </v:oval>
            </w:pict>
          </mc:Fallback>
        </mc:AlternateContent>
      </w:r>
      <w:r w:rsidR="004612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677545</wp:posOffset>
                </wp:positionV>
                <wp:extent cx="1200150" cy="962025"/>
                <wp:effectExtent l="19050" t="19050" r="19050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9620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225B82" id="Овал 4" o:spid="_x0000_s1026" style="position:absolute;margin-left:184.2pt;margin-top:53.35pt;width:94.5pt;height:7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" filled="f" strokecolor="red" strokeweight="2.25pt">
                <v:stroke joinstyle="miter"/>
              </v:oval>
            </w:pict>
          </mc:Fallback>
        </mc:AlternateContent>
      </w:r>
      <w:r w:rsidR="00D45BF1" w:rsidRPr="00D45BF1">
        <w:rPr>
          <w:rFonts w:eastAsia="Times New Roman"/>
          <w:lang w:eastAsia="ru-RU"/>
        </w:rPr>
        <w:t>Фото 1</w:t>
      </w:r>
    </w:p>
    <w:p w:rsidR="00995ECA" w:rsidRDefault="00995ECA" w:rsidP="00D45BF1">
      <w:pPr>
        <w:jc w:val="right"/>
        <w:rPr>
          <w:rFonts w:eastAsia="Times New Roman"/>
          <w:lang w:eastAsia="ru-RU"/>
        </w:rPr>
      </w:pPr>
    </w:p>
    <w:p w:rsidR="00995ECA" w:rsidRDefault="00995ECA" w:rsidP="00D45BF1">
      <w:pPr>
        <w:jc w:val="right"/>
        <w:rPr>
          <w:rFonts w:eastAsia="Times New Roman"/>
          <w:lang w:eastAsia="ru-RU"/>
        </w:rPr>
      </w:pPr>
    </w:p>
    <w:p w:rsidR="00995ECA" w:rsidRDefault="00995ECA" w:rsidP="00D45BF1">
      <w:pPr>
        <w:jc w:val="right"/>
        <w:rPr>
          <w:rFonts w:eastAsia="Times New Roman"/>
          <w:lang w:eastAsia="ru-RU"/>
        </w:rPr>
      </w:pPr>
    </w:p>
    <w:p w:rsidR="00D45BF1" w:rsidRPr="00D45BF1" w:rsidRDefault="00D45BF1" w:rsidP="00D45BF1">
      <w:pPr>
        <w:jc w:val="right"/>
        <w:rPr>
          <w:rFonts w:eastAsia="Times New Roman"/>
          <w:lang w:eastAsia="ru-RU"/>
        </w:rPr>
      </w:pPr>
      <w:r w:rsidRPr="00D45BF1">
        <w:rPr>
          <w:rFonts w:eastAsia="Times New Roman"/>
          <w:lang w:eastAsia="ru-RU"/>
        </w:rPr>
        <w:lastRenderedPageBreak/>
        <w:t xml:space="preserve">Фото </w:t>
      </w:r>
      <w:r w:rsidR="004612B3">
        <w:rPr>
          <w:rFonts w:eastAsia="Times New Roman"/>
          <w:lang w:eastAsia="ru-RU"/>
        </w:rPr>
        <w:t>2</w:t>
      </w:r>
    </w:p>
    <w:p w:rsidR="00F80A95" w:rsidRDefault="00F80A9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80A95" w:rsidRDefault="00D45BF1" w:rsidP="00F636CF">
      <w:pPr>
        <w:jc w:val="both"/>
        <w:rPr>
          <w:rFonts w:eastAsia="Times New Roman"/>
          <w:sz w:val="12"/>
          <w:szCs w:val="1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2405380</wp:posOffset>
                </wp:positionV>
                <wp:extent cx="4524375" cy="1343025"/>
                <wp:effectExtent l="19050" t="19050" r="28575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13430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2BB5E4" id="Овал 3" o:spid="_x0000_s1026" style="position:absolute;margin-left:98.7pt;margin-top:189.4pt;width:356.25pt;height:10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B902276" wp14:editId="63870B64">
            <wp:extent cx="6120130" cy="3738820"/>
            <wp:effectExtent l="0" t="0" r="0" b="0"/>
            <wp:docPr id="2" name="Рисунок 2" descr="D:\Users\shaeva_za\Desktop\Без имен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shaeva_za\Desktop\Без имени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81F" w:rsidRDefault="00DA481F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80A95" w:rsidRDefault="00F80A9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A481F" w:rsidRDefault="00DA481F" w:rsidP="00EF5D80">
      <w:pPr>
        <w:shd w:val="clear" w:color="auto" w:fill="FFFFFF"/>
        <w:ind w:firstLine="709"/>
        <w:contextualSpacing/>
        <w:jc w:val="both"/>
        <w:rPr>
          <w:rFonts w:eastAsia="Times New Roman"/>
          <w:lang w:eastAsia="ru-RU"/>
        </w:rPr>
      </w:pPr>
      <w:r>
        <w:rPr>
          <w:color w:val="000000"/>
        </w:rPr>
        <w:t xml:space="preserve">Исходя из </w:t>
      </w:r>
      <w:r w:rsidRPr="004612B3">
        <w:rPr>
          <w:color w:val="000000"/>
        </w:rPr>
        <w:t>информации ДГХ от 0</w:t>
      </w:r>
      <w:r>
        <w:rPr>
          <w:color w:val="000000"/>
        </w:rPr>
        <w:t>2</w:t>
      </w:r>
      <w:r w:rsidRPr="004612B3">
        <w:rPr>
          <w:color w:val="000000"/>
        </w:rPr>
        <w:t>.12.202</w:t>
      </w:r>
      <w:r>
        <w:rPr>
          <w:color w:val="000000"/>
        </w:rPr>
        <w:t>5</w:t>
      </w:r>
      <w:r w:rsidRPr="004612B3">
        <w:rPr>
          <w:color w:val="000000"/>
        </w:rPr>
        <w:t>, представленной в ходе экспертизы проекта бюджета</w:t>
      </w:r>
      <w:r w:rsidR="00415EA4">
        <w:rPr>
          <w:color w:val="000000"/>
        </w:rPr>
        <w:t>,</w:t>
      </w:r>
      <w:r>
        <w:rPr>
          <w:rFonts w:eastAsia="Times New Roman"/>
          <w:lang w:eastAsia="ru-RU"/>
        </w:rPr>
        <w:t xml:space="preserve"> </w:t>
      </w:r>
      <w:r w:rsidR="00415EA4">
        <w:rPr>
          <w:rFonts w:eastAsia="Times New Roman"/>
          <w:lang w:eastAsia="ru-RU"/>
        </w:rPr>
        <w:t>«д</w:t>
      </w:r>
      <w:r w:rsidR="00415EA4" w:rsidRPr="00415EA4">
        <w:rPr>
          <w:rFonts w:eastAsia="Times New Roman"/>
          <w:lang w:eastAsia="ru-RU"/>
        </w:rPr>
        <w:t xml:space="preserve">ля приведения проезда в нормативное состояние и создание комфортных условий для жителей, проектом предусмотрено устройство заездов и парковки </w:t>
      </w:r>
      <w:r w:rsidR="00415EA4" w:rsidRPr="00EF5D80">
        <w:rPr>
          <w:rFonts w:eastAsia="Times New Roman"/>
          <w:i/>
          <w:lang w:eastAsia="ru-RU"/>
        </w:rPr>
        <w:t>на территориях, не относящихся к Объекту</w:t>
      </w:r>
      <w:r w:rsidR="00415EA4" w:rsidRPr="00415EA4">
        <w:rPr>
          <w:rFonts w:eastAsia="Times New Roman"/>
          <w:lang w:eastAsia="ru-RU"/>
        </w:rPr>
        <w:t xml:space="preserve">. </w:t>
      </w:r>
      <w:r w:rsidR="00415EA4" w:rsidRPr="00EF5D80">
        <w:rPr>
          <w:rFonts w:eastAsia="Times New Roman"/>
          <w:i/>
          <w:lang w:eastAsia="ru-RU"/>
        </w:rPr>
        <w:t>Парковка с заездами</w:t>
      </w:r>
      <w:r w:rsidR="00667551">
        <w:rPr>
          <w:rFonts w:eastAsia="Times New Roman"/>
          <w:i/>
          <w:lang w:eastAsia="ru-RU"/>
        </w:rPr>
        <w:t>,</w:t>
      </w:r>
      <w:r w:rsidR="00415EA4" w:rsidRPr="00EF5D80">
        <w:rPr>
          <w:rFonts w:eastAsia="Times New Roman"/>
          <w:i/>
          <w:lang w:eastAsia="ru-RU"/>
        </w:rPr>
        <w:t xml:space="preserve"> расположенная на придомовой территории</w:t>
      </w:r>
      <w:r w:rsidR="00667551">
        <w:rPr>
          <w:rFonts w:eastAsia="Times New Roman"/>
          <w:i/>
          <w:lang w:eastAsia="ru-RU"/>
        </w:rPr>
        <w:t>,</w:t>
      </w:r>
      <w:r w:rsidR="00415EA4" w:rsidRPr="00EF5D80">
        <w:rPr>
          <w:rFonts w:eastAsia="Times New Roman"/>
          <w:i/>
          <w:lang w:eastAsia="ru-RU"/>
        </w:rPr>
        <w:t xml:space="preserve"> включена в благоустройство</w:t>
      </w:r>
      <w:r w:rsidR="00415EA4" w:rsidRPr="00415EA4">
        <w:rPr>
          <w:rFonts w:eastAsia="Times New Roman"/>
          <w:lang w:eastAsia="ru-RU"/>
        </w:rPr>
        <w:t xml:space="preserve"> территории в связи с изменениями высотных отметок проезжей части внутриквартального проезда. Так как граница сопряжения проходит по территории парковки в процессе выполнения работ будет нарушена целостность асфальтобетонного покрытия на придомовой территории, а также создастся</w:t>
      </w:r>
      <w:r w:rsidR="00EF5D80">
        <w:rPr>
          <w:rFonts w:eastAsia="Times New Roman"/>
          <w:lang w:eastAsia="ru-RU"/>
        </w:rPr>
        <w:t xml:space="preserve"> риск застоя поверхностных вод. </w:t>
      </w:r>
      <w:r w:rsidR="00415EA4" w:rsidRPr="00415EA4">
        <w:rPr>
          <w:rFonts w:eastAsia="Times New Roman"/>
          <w:lang w:eastAsia="ru-RU"/>
        </w:rPr>
        <w:t>В дорожно-строительный сезон 2026 года дополнительно проведем обследование объекта с целью уменьшения объема работ на смежных территориях. Благоустройство территории за границами объекта без обоснованной необходимости производиться не будет. Оплата будет произведена по фактически выполненным объемам</w:t>
      </w:r>
      <w:r w:rsidR="00CA7DAD">
        <w:rPr>
          <w:rFonts w:eastAsia="Times New Roman"/>
          <w:lang w:eastAsia="ru-RU"/>
        </w:rPr>
        <w:t>»</w:t>
      </w:r>
      <w:r w:rsidR="00415EA4" w:rsidRPr="00415EA4">
        <w:rPr>
          <w:rFonts w:eastAsia="Times New Roman"/>
          <w:lang w:eastAsia="ru-RU"/>
        </w:rPr>
        <w:t>.</w:t>
      </w:r>
    </w:p>
    <w:p w:rsidR="00DA481F" w:rsidRDefault="00C41653" w:rsidP="004F4AE1">
      <w:pPr>
        <w:shd w:val="clear" w:color="auto" w:fill="FFFFFF"/>
        <w:ind w:firstLine="709"/>
        <w:contextualSpacing/>
        <w:jc w:val="both"/>
      </w:pPr>
      <w:r>
        <w:rPr>
          <w:rFonts w:eastAsia="Times New Roman"/>
          <w:lang w:eastAsia="ru-RU"/>
        </w:rPr>
        <w:t xml:space="preserve">Отмечаем, </w:t>
      </w:r>
      <w:r w:rsidR="00DA481F">
        <w:t xml:space="preserve">что, </w:t>
      </w:r>
      <w:r w:rsidR="004F4AE1">
        <w:t>п</w:t>
      </w:r>
      <w:r w:rsidR="00DA481F">
        <w:t>оложениями статьи 209 Гражданского кодекса Российской Федерации определено, что права владения, пользования и распоряжения своим имуществом принадлежат собственнику. Собственник вправе по своему усмотрению совершать в отношении принадлежащего ему имущества любые действия, не противоречащие закону и иным правовым актам и не нарушающие права и охраняемые законом интересы других лиц, в том числе отчуждать свое имущество в собственность другим лицам, передавать им, оставаясь собственником, права владения, пользования и распоряжения имуществом, отдавать имущество в залог и обременять его другими способами, распоряжаться им иным образом.</w:t>
      </w:r>
    </w:p>
    <w:p w:rsidR="00667B60" w:rsidRDefault="00667B60" w:rsidP="00667B60">
      <w:pPr>
        <w:shd w:val="clear" w:color="auto" w:fill="FFFFFF"/>
        <w:ind w:firstLine="709"/>
        <w:contextualSpacing/>
        <w:jc w:val="both"/>
      </w:pPr>
      <w:r>
        <w:t xml:space="preserve">В соответствии с пунктом 2 статьи 287.6 Гражданского кодекса Российской Федерации собственникам помещений в многоквартирном доме принадлежат на праве общей долевой собственности земельный участок, на котором расположен данный дом, с элементами озеленения и благоустройства, иные предназначенные для </w:t>
      </w:r>
      <w:r>
        <w:lastRenderedPageBreak/>
        <w:t>обслуживания, эксплуатации и благоустройства данного дома и расположенные на указанном земельном участке объекты.</w:t>
      </w:r>
    </w:p>
    <w:p w:rsidR="00DA481F" w:rsidRPr="005C31A2" w:rsidRDefault="00DA481F" w:rsidP="00DA481F">
      <w:pPr>
        <w:autoSpaceDE w:val="0"/>
        <w:autoSpaceDN w:val="0"/>
        <w:ind w:firstLine="709"/>
        <w:jc w:val="both"/>
      </w:pPr>
      <w:r w:rsidRPr="005C31A2">
        <w:t xml:space="preserve">Исходя из положений </w:t>
      </w:r>
      <w:r>
        <w:t xml:space="preserve">частей 1 – 4 статьи 36, </w:t>
      </w:r>
      <w:r w:rsidRPr="005C31A2">
        <w:t>пункта 2 части 2 статьи 44, части 1 статьи 46 Жилищного кодекса Российской Федерации</w:t>
      </w:r>
      <w:r>
        <w:t>,</w:t>
      </w:r>
      <w:r w:rsidRPr="005C31A2">
        <w:t xml:space="preserve"> правовым основанием проведения работ на территории многоквартирного дома является решение общего собрания собственников помещений многоквартирного дома, так как земельный участок под многоквартирным домом принадлежит </w:t>
      </w:r>
      <w:r>
        <w:t xml:space="preserve">на праве общей долевой собственности </w:t>
      </w:r>
      <w:r w:rsidRPr="005C31A2">
        <w:t>собственникам помещений в этом доме, это решение оформляется протоколом общего собрания.</w:t>
      </w:r>
    </w:p>
    <w:p w:rsidR="00EA7815" w:rsidRDefault="00667B60" w:rsidP="00667B6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В соответствии с частью 1 статьи 64 </w:t>
      </w:r>
      <w:r w:rsidRPr="00667B60">
        <w:rPr>
          <w:rFonts w:eastAsia="Calibri"/>
        </w:rPr>
        <w:t>Федеральн</w:t>
      </w:r>
      <w:r>
        <w:rPr>
          <w:rFonts w:eastAsia="Calibri"/>
        </w:rPr>
        <w:t>ого</w:t>
      </w:r>
      <w:r w:rsidRPr="00667B60">
        <w:rPr>
          <w:rFonts w:eastAsia="Calibri"/>
        </w:rPr>
        <w:t xml:space="preserve"> закон</w:t>
      </w:r>
      <w:r>
        <w:rPr>
          <w:rFonts w:eastAsia="Calibri"/>
        </w:rPr>
        <w:t>а</w:t>
      </w:r>
      <w:r w:rsidRPr="00667B60">
        <w:rPr>
          <w:rFonts w:eastAsia="Calibri"/>
        </w:rPr>
        <w:t xml:space="preserve"> от 20.03.2025 </w:t>
      </w:r>
      <w:r w:rsidR="005D77FB">
        <w:rPr>
          <w:rFonts w:eastAsia="Calibri"/>
        </w:rPr>
        <w:br/>
      </w:r>
      <w:r>
        <w:rPr>
          <w:rFonts w:eastAsia="Calibri"/>
        </w:rPr>
        <w:t>№</w:t>
      </w:r>
      <w:r w:rsidRPr="00667B60">
        <w:rPr>
          <w:rFonts w:eastAsia="Calibri"/>
        </w:rPr>
        <w:t xml:space="preserve"> 33-ФЗ </w:t>
      </w:r>
      <w:r>
        <w:rPr>
          <w:rFonts w:eastAsia="Calibri"/>
        </w:rPr>
        <w:t>«</w:t>
      </w:r>
      <w:r w:rsidRPr="00667B60">
        <w:rPr>
          <w:rFonts w:eastAsia="Calibri"/>
        </w:rPr>
        <w:t>Об общих принципах организации местного самоуправления в единой системе публичной власти</w:t>
      </w:r>
      <w:r>
        <w:rPr>
          <w:rFonts w:eastAsia="Calibri"/>
        </w:rPr>
        <w:t xml:space="preserve">» </w:t>
      </w:r>
      <w:r w:rsidRPr="00ED37F9">
        <w:rPr>
          <w:rFonts w:eastAsia="Calibri"/>
          <w:i/>
        </w:rPr>
        <w:t>органы местного самоуправления от имени муниципального образования самостоятельно владеют, пользуются и распоряжаются муниципальным имуществом</w:t>
      </w:r>
      <w:r w:rsidRPr="00667B60">
        <w:rPr>
          <w:rFonts w:eastAsia="Calibri"/>
        </w:rPr>
        <w:t xml:space="preserve"> в соответствии с Конституцией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DA481F" w:rsidRPr="008E0244" w:rsidRDefault="004F4AE1" w:rsidP="007A11FF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Проведение </w:t>
      </w:r>
      <w:r w:rsidR="00507539">
        <w:rPr>
          <w:rFonts w:eastAsia="Calibri"/>
        </w:rPr>
        <w:t xml:space="preserve">в рамках муниципального контракта на капитальный ремонт проезда </w:t>
      </w:r>
      <w:r w:rsidR="007A11FF">
        <w:rPr>
          <w:rFonts w:eastAsia="Calibri"/>
        </w:rPr>
        <w:t>работ</w:t>
      </w:r>
      <w:r w:rsidR="007A11FF" w:rsidRPr="00BE1FDB">
        <w:rPr>
          <w:rFonts w:eastAsia="Calibri"/>
        </w:rPr>
        <w:t xml:space="preserve"> </w:t>
      </w:r>
      <w:r w:rsidRPr="00BE1FDB">
        <w:rPr>
          <w:rFonts w:eastAsia="Calibri"/>
        </w:rPr>
        <w:t xml:space="preserve">на </w:t>
      </w:r>
      <w:r w:rsidR="00667B60">
        <w:rPr>
          <w:rFonts w:eastAsia="Calibri"/>
        </w:rPr>
        <w:t xml:space="preserve">объектах, </w:t>
      </w:r>
      <w:r w:rsidR="005D77FB" w:rsidRPr="005D77FB">
        <w:rPr>
          <w:rFonts w:eastAsia="Calibri"/>
        </w:rPr>
        <w:t>принадлежа</w:t>
      </w:r>
      <w:r w:rsidR="005D77FB">
        <w:rPr>
          <w:rFonts w:eastAsia="Calibri"/>
        </w:rPr>
        <w:t>щих</w:t>
      </w:r>
      <w:r w:rsidR="005D77FB" w:rsidRPr="005D77FB">
        <w:rPr>
          <w:rFonts w:eastAsia="Calibri"/>
        </w:rPr>
        <w:t xml:space="preserve"> собственникам помещений в многоквартирном доме на праве общей долевой собственности</w:t>
      </w:r>
      <w:r w:rsidR="005D77FB">
        <w:rPr>
          <w:rFonts w:eastAsia="Calibri"/>
        </w:rPr>
        <w:t xml:space="preserve"> и </w:t>
      </w:r>
      <w:r w:rsidR="00667B60">
        <w:rPr>
          <w:rFonts w:eastAsia="Calibri"/>
        </w:rPr>
        <w:t>не являющихся муниципальной собственностью</w:t>
      </w:r>
      <w:r w:rsidR="00EA7815">
        <w:rPr>
          <w:rFonts w:eastAsia="Calibri"/>
        </w:rPr>
        <w:t xml:space="preserve">, </w:t>
      </w:r>
      <w:r w:rsidR="00507539">
        <w:rPr>
          <w:rFonts w:eastAsia="Calibri"/>
        </w:rPr>
        <w:t xml:space="preserve">противоречит </w:t>
      </w:r>
      <w:r w:rsidR="007A11FF">
        <w:rPr>
          <w:rFonts w:eastAsia="Calibri"/>
        </w:rPr>
        <w:t xml:space="preserve">положениям </w:t>
      </w:r>
      <w:r w:rsidR="00DA481F" w:rsidRPr="00BE1FDB">
        <w:rPr>
          <w:rFonts w:eastAsia="Calibri"/>
        </w:rPr>
        <w:t>частей 1 - 4 статьи 36 Жилищного кодекса Российской Федерации, статьи 209</w:t>
      </w:r>
      <w:r w:rsidR="005D77FB">
        <w:rPr>
          <w:rFonts w:eastAsia="Calibri"/>
        </w:rPr>
        <w:t xml:space="preserve">, </w:t>
      </w:r>
      <w:r w:rsidR="005D77FB" w:rsidRPr="005D77FB">
        <w:rPr>
          <w:rFonts w:eastAsia="Calibri"/>
        </w:rPr>
        <w:t>пункт</w:t>
      </w:r>
      <w:r w:rsidR="005D77FB">
        <w:rPr>
          <w:rFonts w:eastAsia="Calibri"/>
        </w:rPr>
        <w:t>а</w:t>
      </w:r>
      <w:r w:rsidR="005D77FB" w:rsidRPr="005D77FB">
        <w:rPr>
          <w:rFonts w:eastAsia="Calibri"/>
        </w:rPr>
        <w:t xml:space="preserve"> 2 статьи 287.6</w:t>
      </w:r>
      <w:r w:rsidR="005D77FB">
        <w:rPr>
          <w:rFonts w:eastAsia="Calibri"/>
        </w:rPr>
        <w:t xml:space="preserve"> </w:t>
      </w:r>
      <w:r w:rsidR="00DA481F" w:rsidRPr="00BE1FDB">
        <w:rPr>
          <w:rFonts w:eastAsia="Calibri"/>
        </w:rPr>
        <w:t>Гражданско</w:t>
      </w:r>
      <w:r w:rsidR="007A11FF">
        <w:rPr>
          <w:rFonts w:eastAsia="Calibri"/>
        </w:rPr>
        <w:t>го кодекса Российской Федерации</w:t>
      </w:r>
      <w:r w:rsidR="005D77FB">
        <w:rPr>
          <w:rFonts w:eastAsia="Calibri"/>
        </w:rPr>
        <w:t>,</w:t>
      </w:r>
      <w:r w:rsidR="005D77FB" w:rsidRPr="005D77FB">
        <w:rPr>
          <w:rFonts w:eastAsia="Calibri"/>
        </w:rPr>
        <w:t xml:space="preserve"> </w:t>
      </w:r>
      <w:r w:rsidR="005D77FB">
        <w:rPr>
          <w:rFonts w:eastAsia="Calibri"/>
        </w:rPr>
        <w:t xml:space="preserve">части 1 статьи 64 </w:t>
      </w:r>
      <w:r w:rsidR="005D77FB" w:rsidRPr="00667B60">
        <w:rPr>
          <w:rFonts w:eastAsia="Calibri"/>
        </w:rPr>
        <w:t>Федеральн</w:t>
      </w:r>
      <w:r w:rsidR="005D77FB">
        <w:rPr>
          <w:rFonts w:eastAsia="Calibri"/>
        </w:rPr>
        <w:t>ого</w:t>
      </w:r>
      <w:r w:rsidR="005D77FB" w:rsidRPr="00667B60">
        <w:rPr>
          <w:rFonts w:eastAsia="Calibri"/>
        </w:rPr>
        <w:t xml:space="preserve"> закон</w:t>
      </w:r>
      <w:r w:rsidR="005D77FB">
        <w:rPr>
          <w:rFonts w:eastAsia="Calibri"/>
        </w:rPr>
        <w:t>а</w:t>
      </w:r>
      <w:r w:rsidR="005D77FB" w:rsidRPr="00667B60">
        <w:rPr>
          <w:rFonts w:eastAsia="Calibri"/>
        </w:rPr>
        <w:t xml:space="preserve"> от 20.03.2025 </w:t>
      </w:r>
      <w:r w:rsidR="005D77FB">
        <w:rPr>
          <w:rFonts w:eastAsia="Calibri"/>
        </w:rPr>
        <w:t>№</w:t>
      </w:r>
      <w:r w:rsidR="005D77FB" w:rsidRPr="00667B60">
        <w:rPr>
          <w:rFonts w:eastAsia="Calibri"/>
        </w:rPr>
        <w:t xml:space="preserve"> 33-ФЗ </w:t>
      </w:r>
      <w:r w:rsidR="005D77FB">
        <w:rPr>
          <w:rFonts w:eastAsia="Calibri"/>
        </w:rPr>
        <w:t>«</w:t>
      </w:r>
      <w:r w:rsidR="005D77FB" w:rsidRPr="00667B60">
        <w:rPr>
          <w:rFonts w:eastAsia="Calibri"/>
        </w:rPr>
        <w:t>Об общих принципах организации местного самоуправления в единой системе публичной власти</w:t>
      </w:r>
      <w:r w:rsidR="005D77FB">
        <w:rPr>
          <w:rFonts w:eastAsia="Calibri"/>
        </w:rPr>
        <w:t>»</w:t>
      </w:r>
      <w:r w:rsidR="00DA481F" w:rsidRPr="00BE1FDB">
        <w:rPr>
          <w:rFonts w:eastAsia="Calibri"/>
        </w:rPr>
        <w:t>.</w:t>
      </w:r>
    </w:p>
    <w:p w:rsidR="0006744E" w:rsidRDefault="00667551" w:rsidP="00AD355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>Планирование бюджетных ассигнований на о</w:t>
      </w:r>
      <w:r w:rsidR="0006744E">
        <w:rPr>
          <w:rFonts w:eastAsia="Calibri"/>
        </w:rPr>
        <w:t>плат</w:t>
      </w:r>
      <w:r>
        <w:rPr>
          <w:rFonts w:eastAsia="Calibri"/>
        </w:rPr>
        <w:t>у</w:t>
      </w:r>
      <w:r w:rsidR="0006744E">
        <w:rPr>
          <w:rFonts w:eastAsia="Calibri"/>
        </w:rPr>
        <w:t xml:space="preserve"> работ, выполненных за границами полосы отвода Объекта, содержит риски неправомерного, нецелевого использования бюджетных средств</w:t>
      </w:r>
      <w:r w:rsidR="00181632">
        <w:rPr>
          <w:rFonts w:eastAsia="Calibri"/>
        </w:rPr>
        <w:t>.</w:t>
      </w:r>
    </w:p>
    <w:p w:rsidR="00DA481F" w:rsidRPr="006E4957" w:rsidRDefault="00DA481F" w:rsidP="00DA481F">
      <w:pPr>
        <w:autoSpaceDE w:val="0"/>
        <w:autoSpaceDN w:val="0"/>
        <w:adjustRightInd w:val="0"/>
        <w:ind w:firstLine="709"/>
        <w:jc w:val="both"/>
        <w:rPr>
          <w:rFonts w:eastAsia="Calibri"/>
          <w:sz w:val="12"/>
          <w:szCs w:val="12"/>
        </w:rPr>
      </w:pPr>
    </w:p>
    <w:p w:rsidR="00F80A95" w:rsidRDefault="00507539" w:rsidP="00181632">
      <w:pPr>
        <w:ind w:firstLine="709"/>
        <w:jc w:val="both"/>
        <w:rPr>
          <w:rFonts w:eastAsia="Times New Roman"/>
          <w:lang w:eastAsia="ru-RU"/>
        </w:rPr>
      </w:pPr>
      <w:r w:rsidRPr="009A05A1">
        <w:rPr>
          <w:rFonts w:eastAsia="Times New Roman"/>
          <w:lang w:eastAsia="zh-TW"/>
        </w:rPr>
        <w:t xml:space="preserve">В целях </w:t>
      </w:r>
      <w:r w:rsidR="00D95C55">
        <w:rPr>
          <w:rFonts w:eastAsia="Times New Roman"/>
          <w:lang w:eastAsia="zh-TW"/>
        </w:rPr>
        <w:t xml:space="preserve">соблюдения </w:t>
      </w:r>
      <w:r w:rsidR="00D95C55">
        <w:rPr>
          <w:rFonts w:eastAsia="Calibri"/>
        </w:rPr>
        <w:t xml:space="preserve">положений </w:t>
      </w:r>
      <w:r w:rsidR="00D95C55" w:rsidRPr="00BE1FDB">
        <w:rPr>
          <w:rFonts w:eastAsia="Calibri"/>
        </w:rPr>
        <w:t>частей 1 - 4 статьи 36 Жилищного кодекса Российской Федерации, статьи 209</w:t>
      </w:r>
      <w:r w:rsidR="00D95C55">
        <w:rPr>
          <w:rFonts w:eastAsia="Calibri"/>
        </w:rPr>
        <w:t xml:space="preserve">, </w:t>
      </w:r>
      <w:r w:rsidR="00D95C55" w:rsidRPr="005D77FB">
        <w:rPr>
          <w:rFonts w:eastAsia="Calibri"/>
        </w:rPr>
        <w:t>пункт</w:t>
      </w:r>
      <w:r w:rsidR="00D95C55">
        <w:rPr>
          <w:rFonts w:eastAsia="Calibri"/>
        </w:rPr>
        <w:t>а</w:t>
      </w:r>
      <w:r w:rsidR="00D95C55" w:rsidRPr="005D77FB">
        <w:rPr>
          <w:rFonts w:eastAsia="Calibri"/>
        </w:rPr>
        <w:t xml:space="preserve"> 2 статьи 287.6</w:t>
      </w:r>
      <w:r w:rsidR="00D95C55">
        <w:rPr>
          <w:rFonts w:eastAsia="Calibri"/>
        </w:rPr>
        <w:t xml:space="preserve"> </w:t>
      </w:r>
      <w:r w:rsidR="00D95C55" w:rsidRPr="00BE1FDB">
        <w:rPr>
          <w:rFonts w:eastAsia="Calibri"/>
        </w:rPr>
        <w:t>Гражданско</w:t>
      </w:r>
      <w:r w:rsidR="00D95C55">
        <w:rPr>
          <w:rFonts w:eastAsia="Calibri"/>
        </w:rPr>
        <w:t>го кодекса Российской Федерации,</w:t>
      </w:r>
      <w:r w:rsidR="00D95C55" w:rsidRPr="005D77FB">
        <w:rPr>
          <w:rFonts w:eastAsia="Calibri"/>
        </w:rPr>
        <w:t xml:space="preserve"> </w:t>
      </w:r>
      <w:r w:rsidR="00D95C55">
        <w:rPr>
          <w:rFonts w:eastAsia="Calibri"/>
        </w:rPr>
        <w:t xml:space="preserve">части 1 статьи 64 </w:t>
      </w:r>
      <w:r w:rsidR="00D95C55" w:rsidRPr="00667B60">
        <w:rPr>
          <w:rFonts w:eastAsia="Calibri"/>
        </w:rPr>
        <w:t>Федеральн</w:t>
      </w:r>
      <w:r w:rsidR="00D95C55">
        <w:rPr>
          <w:rFonts w:eastAsia="Calibri"/>
        </w:rPr>
        <w:t>ого</w:t>
      </w:r>
      <w:r w:rsidR="00D95C55" w:rsidRPr="00667B60">
        <w:rPr>
          <w:rFonts w:eastAsia="Calibri"/>
        </w:rPr>
        <w:t xml:space="preserve"> закон</w:t>
      </w:r>
      <w:r w:rsidR="00D95C55">
        <w:rPr>
          <w:rFonts w:eastAsia="Calibri"/>
        </w:rPr>
        <w:t>а</w:t>
      </w:r>
      <w:r w:rsidR="00D95C55" w:rsidRPr="00667B60">
        <w:rPr>
          <w:rFonts w:eastAsia="Calibri"/>
        </w:rPr>
        <w:t xml:space="preserve"> от 20.03.2025 </w:t>
      </w:r>
      <w:r w:rsidR="00D95C55">
        <w:rPr>
          <w:rFonts w:eastAsia="Calibri"/>
        </w:rPr>
        <w:t>№</w:t>
      </w:r>
      <w:r w:rsidR="00D95C55" w:rsidRPr="00667B60">
        <w:rPr>
          <w:rFonts w:eastAsia="Calibri"/>
        </w:rPr>
        <w:t xml:space="preserve"> 33-ФЗ </w:t>
      </w:r>
      <w:r w:rsidR="00D95C55">
        <w:rPr>
          <w:rFonts w:eastAsia="Calibri"/>
        </w:rPr>
        <w:t>«</w:t>
      </w:r>
      <w:r w:rsidR="00D95C55" w:rsidRPr="00667B60">
        <w:rPr>
          <w:rFonts w:eastAsia="Calibri"/>
        </w:rPr>
        <w:t>Об общих принципах организации местного самоуправления в единой системе публичной власти</w:t>
      </w:r>
      <w:r w:rsidR="00D95C55">
        <w:rPr>
          <w:rFonts w:eastAsia="Calibri"/>
        </w:rPr>
        <w:t xml:space="preserve">», </w:t>
      </w:r>
      <w:r w:rsidRPr="009A05A1">
        <w:rPr>
          <w:rFonts w:eastAsia="Times New Roman"/>
          <w:lang w:eastAsia="zh-TW"/>
        </w:rPr>
        <w:t xml:space="preserve">исключения рисков предоставления </w:t>
      </w:r>
      <w:r w:rsidR="00181632" w:rsidRPr="009A05A1">
        <w:rPr>
          <w:rFonts w:eastAsia="Times New Roman"/>
          <w:lang w:eastAsia="zh-TW"/>
        </w:rPr>
        <w:t>бюджетных ассигнований</w:t>
      </w:r>
      <w:r w:rsidRPr="009A05A1">
        <w:rPr>
          <w:rFonts w:eastAsia="Times New Roman"/>
          <w:lang w:eastAsia="zh-TW"/>
        </w:rPr>
        <w:t xml:space="preserve"> не на цели </w:t>
      </w:r>
      <w:r w:rsidR="00181632" w:rsidRPr="009A05A1">
        <w:rPr>
          <w:rFonts w:eastAsia="Times New Roman"/>
          <w:i/>
          <w:lang w:eastAsia="zh-TW"/>
        </w:rPr>
        <w:t>капитального ремонта объекта: «Проезд вокруг МКД № 29 по проспекту Ленина с проездом вдоль МБДОУ № 81 «Мальвина»</w:t>
      </w:r>
      <w:r w:rsidRPr="009A05A1">
        <w:rPr>
          <w:rFonts w:eastAsia="Times New Roman"/>
          <w:lang w:eastAsia="zh-TW"/>
        </w:rPr>
        <w:t xml:space="preserve">, предлагаем </w:t>
      </w:r>
      <w:r w:rsidR="009A05A1">
        <w:rPr>
          <w:rFonts w:eastAsia="Times New Roman"/>
          <w:lang w:eastAsia="zh-TW"/>
        </w:rPr>
        <w:t xml:space="preserve">Администрации города </w:t>
      </w:r>
      <w:r w:rsidR="00363C43">
        <w:rPr>
          <w:rFonts w:eastAsia="Times New Roman"/>
          <w:lang w:eastAsia="zh-TW"/>
        </w:rPr>
        <w:t>производить оплату работ, выполненных в границах полосы отвода муниципального имущества, либо до проведения ремонтных работ урегулировать вопрос о корректировке границ муниципального имущества.</w:t>
      </w:r>
    </w:p>
    <w:p w:rsidR="005779CE" w:rsidRDefault="005779CE" w:rsidP="00F636CF">
      <w:pPr>
        <w:jc w:val="both"/>
        <w:rPr>
          <w:rFonts w:eastAsia="Times New Roman"/>
          <w:lang w:eastAsia="ru-RU"/>
        </w:rPr>
      </w:pPr>
    </w:p>
    <w:p w:rsidR="005779CE" w:rsidRDefault="005779CE" w:rsidP="00F636CF">
      <w:pPr>
        <w:jc w:val="both"/>
        <w:rPr>
          <w:rFonts w:eastAsia="Times New Roman"/>
          <w:lang w:eastAsia="ru-RU"/>
        </w:rPr>
      </w:pPr>
    </w:p>
    <w:p w:rsidR="005779CE" w:rsidRDefault="005779CE" w:rsidP="00F636CF">
      <w:pPr>
        <w:jc w:val="both"/>
        <w:rPr>
          <w:rFonts w:eastAsia="Times New Roman"/>
          <w:lang w:eastAsia="ru-RU"/>
        </w:rPr>
      </w:pPr>
    </w:p>
    <w:p w:rsidR="005779CE" w:rsidRDefault="005779CE" w:rsidP="00F636CF">
      <w:pPr>
        <w:jc w:val="both"/>
        <w:rPr>
          <w:rFonts w:eastAsia="Times New Roman"/>
          <w:lang w:eastAsia="ru-RU"/>
        </w:rPr>
      </w:pPr>
    </w:p>
    <w:p w:rsidR="005779CE" w:rsidRDefault="005779CE" w:rsidP="00F636CF">
      <w:pPr>
        <w:jc w:val="both"/>
        <w:rPr>
          <w:rFonts w:eastAsia="Times New Roman"/>
          <w:lang w:eastAsia="ru-RU"/>
        </w:rPr>
      </w:pPr>
    </w:p>
    <w:p w:rsidR="005779CE" w:rsidRPr="005779CE" w:rsidRDefault="005779CE" w:rsidP="00F636CF">
      <w:pPr>
        <w:jc w:val="both"/>
        <w:rPr>
          <w:rFonts w:eastAsia="Times New Roman"/>
          <w:lang w:eastAsia="ru-RU"/>
        </w:rPr>
      </w:pPr>
    </w:p>
    <w:p w:rsidR="00F80A95" w:rsidRDefault="00F80A9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80A95" w:rsidRDefault="00F80A9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80A95" w:rsidRDefault="00F80A9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F80A95" w:rsidRDefault="00F80A9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2F2B7E" w:rsidRDefault="002F2B7E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196C4C" w:rsidRDefault="00196C4C" w:rsidP="003D6402">
      <w:pPr>
        <w:jc w:val="both"/>
        <w:rPr>
          <w:rFonts w:eastAsia="Times New Roman"/>
          <w:sz w:val="20"/>
          <w:szCs w:val="20"/>
          <w:lang w:eastAsia="ru-RU"/>
        </w:rPr>
      </w:pPr>
    </w:p>
    <w:p w:rsidR="003D6402" w:rsidRDefault="003D6402" w:rsidP="003D6402">
      <w:pPr>
        <w:jc w:val="both"/>
        <w:rPr>
          <w:rFonts w:eastAsia="Times New Roman"/>
          <w:sz w:val="20"/>
          <w:szCs w:val="20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Шаева Ж</w:t>
      </w:r>
      <w:r>
        <w:rPr>
          <w:rFonts w:eastAsia="Times New Roman"/>
          <w:sz w:val="20"/>
          <w:szCs w:val="20"/>
          <w:lang w:eastAsia="ru-RU"/>
        </w:rPr>
        <w:t xml:space="preserve">анна </w:t>
      </w:r>
      <w:r w:rsidRPr="00F636CF">
        <w:rPr>
          <w:rFonts w:eastAsia="Times New Roman"/>
          <w:sz w:val="20"/>
          <w:szCs w:val="20"/>
          <w:lang w:eastAsia="ru-RU"/>
        </w:rPr>
        <w:t>А</w:t>
      </w:r>
      <w:r>
        <w:rPr>
          <w:rFonts w:eastAsia="Times New Roman"/>
          <w:sz w:val="20"/>
          <w:szCs w:val="20"/>
          <w:lang w:eastAsia="ru-RU"/>
        </w:rPr>
        <w:t>лександровна</w:t>
      </w:r>
      <w:r w:rsidRPr="00F636CF">
        <w:rPr>
          <w:rFonts w:eastAsia="Times New Roman"/>
          <w:sz w:val="20"/>
          <w:szCs w:val="20"/>
          <w:lang w:eastAsia="ru-RU"/>
        </w:rPr>
        <w:t xml:space="preserve"> </w:t>
      </w:r>
    </w:p>
    <w:p w:rsidR="00712D81" w:rsidRDefault="003D6402" w:rsidP="00DE2DAE">
      <w:pPr>
        <w:jc w:val="both"/>
        <w:rPr>
          <w:rFonts w:eastAsia="Calibri"/>
          <w:highlight w:val="yellow"/>
        </w:rPr>
      </w:pPr>
      <w:r w:rsidRPr="00F636CF">
        <w:rPr>
          <w:rFonts w:eastAsia="Times New Roman"/>
          <w:sz w:val="20"/>
          <w:szCs w:val="20"/>
          <w:lang w:eastAsia="ru-RU"/>
        </w:rPr>
        <w:t>52-82-01</w:t>
      </w:r>
    </w:p>
    <w:sectPr w:rsidR="00712D81" w:rsidSect="00B04A24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88D" w:rsidRDefault="007F688D" w:rsidP="00F636CF">
      <w:r>
        <w:separator/>
      </w:r>
    </w:p>
  </w:endnote>
  <w:endnote w:type="continuationSeparator" w:id="0">
    <w:p w:rsidR="007F688D" w:rsidRDefault="007F688D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88D" w:rsidRDefault="007F688D" w:rsidP="00F636CF">
      <w:r>
        <w:separator/>
      </w:r>
    </w:p>
  </w:footnote>
  <w:footnote w:type="continuationSeparator" w:id="0">
    <w:p w:rsidR="007F688D" w:rsidRDefault="007F688D" w:rsidP="00F6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770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474C6" w:rsidRPr="00B474C6" w:rsidRDefault="00B474C6">
        <w:pPr>
          <w:pStyle w:val="a6"/>
          <w:jc w:val="center"/>
          <w:rPr>
            <w:sz w:val="24"/>
            <w:szCs w:val="24"/>
          </w:rPr>
        </w:pPr>
        <w:r w:rsidRPr="00B474C6">
          <w:rPr>
            <w:sz w:val="24"/>
            <w:szCs w:val="24"/>
          </w:rPr>
          <w:fldChar w:fldCharType="begin"/>
        </w:r>
        <w:r w:rsidRPr="00B474C6">
          <w:rPr>
            <w:sz w:val="24"/>
            <w:szCs w:val="24"/>
          </w:rPr>
          <w:instrText>PAGE   \* MERGEFORMAT</w:instrText>
        </w:r>
        <w:r w:rsidRPr="00B474C6">
          <w:rPr>
            <w:sz w:val="24"/>
            <w:szCs w:val="24"/>
          </w:rPr>
          <w:fldChar w:fldCharType="separate"/>
        </w:r>
        <w:r w:rsidR="00B04A24">
          <w:rPr>
            <w:noProof/>
            <w:sz w:val="24"/>
            <w:szCs w:val="24"/>
          </w:rPr>
          <w:t>68</w:t>
        </w:r>
        <w:r w:rsidRPr="00B474C6">
          <w:rPr>
            <w:sz w:val="24"/>
            <w:szCs w:val="24"/>
          </w:rPr>
          <w:fldChar w:fldCharType="end"/>
        </w:r>
      </w:p>
    </w:sdtContent>
  </w:sdt>
  <w:p w:rsidR="00DE2DAE" w:rsidRDefault="00DE2DAE" w:rsidP="00D45BF1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971698"/>
      <w:docPartObj>
        <w:docPartGallery w:val="Page Numbers (Top of Page)"/>
        <w:docPartUnique/>
      </w:docPartObj>
    </w:sdtPr>
    <w:sdtEndPr/>
    <w:sdtContent>
      <w:p w:rsidR="00DE2DAE" w:rsidRDefault="00DE2D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89</w:t>
        </w:r>
        <w:r>
          <w:fldChar w:fldCharType="end"/>
        </w:r>
      </w:p>
    </w:sdtContent>
  </w:sdt>
  <w:p w:rsidR="00DE2DAE" w:rsidRDefault="00DE2DA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3955"/>
    <w:multiLevelType w:val="hybridMultilevel"/>
    <w:tmpl w:val="F548798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6A1B4D"/>
    <w:multiLevelType w:val="hybridMultilevel"/>
    <w:tmpl w:val="0B007A7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310209"/>
    <w:multiLevelType w:val="hybridMultilevel"/>
    <w:tmpl w:val="836077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347C2C36"/>
    <w:multiLevelType w:val="hybridMultilevel"/>
    <w:tmpl w:val="DF9ACB06"/>
    <w:lvl w:ilvl="0" w:tplc="2634EA30">
      <w:start w:val="1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37125E10"/>
    <w:multiLevelType w:val="hybridMultilevel"/>
    <w:tmpl w:val="7140FE30"/>
    <w:lvl w:ilvl="0" w:tplc="30021276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E5574F6"/>
    <w:multiLevelType w:val="hybridMultilevel"/>
    <w:tmpl w:val="B3CC3C8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abstractNum w:abstractNumId="12" w15:restartNumberingAfterBreak="0">
    <w:nsid w:val="6E574E9B"/>
    <w:multiLevelType w:val="hybridMultilevel"/>
    <w:tmpl w:val="D1A0947E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29D35FC"/>
    <w:multiLevelType w:val="hybridMultilevel"/>
    <w:tmpl w:val="E40054AA"/>
    <w:lvl w:ilvl="0" w:tplc="1AD824B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175AFB"/>
    <w:multiLevelType w:val="hybridMultilevel"/>
    <w:tmpl w:val="B692994E"/>
    <w:lvl w:ilvl="0" w:tplc="D840A198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F791832"/>
    <w:multiLevelType w:val="hybridMultilevel"/>
    <w:tmpl w:val="EE5A972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3"/>
  </w:num>
  <w:num w:numId="9">
    <w:abstractNumId w:val="15"/>
  </w:num>
  <w:num w:numId="10">
    <w:abstractNumId w:val="4"/>
  </w:num>
  <w:num w:numId="11">
    <w:abstractNumId w:val="14"/>
  </w:num>
  <w:num w:numId="12">
    <w:abstractNumId w:val="6"/>
  </w:num>
  <w:num w:numId="13">
    <w:abstractNumId w:val="7"/>
  </w:num>
  <w:num w:numId="14">
    <w:abstractNumId w:val="1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BCE"/>
    <w:rsid w:val="00002D61"/>
    <w:rsid w:val="00003B1E"/>
    <w:rsid w:val="000078EC"/>
    <w:rsid w:val="00007BFF"/>
    <w:rsid w:val="00007C32"/>
    <w:rsid w:val="000114E7"/>
    <w:rsid w:val="0001456F"/>
    <w:rsid w:val="00014654"/>
    <w:rsid w:val="00014B07"/>
    <w:rsid w:val="000229CE"/>
    <w:rsid w:val="0002734B"/>
    <w:rsid w:val="00030C98"/>
    <w:rsid w:val="000340CD"/>
    <w:rsid w:val="00036CBE"/>
    <w:rsid w:val="000374BB"/>
    <w:rsid w:val="000400C1"/>
    <w:rsid w:val="00040CC9"/>
    <w:rsid w:val="00044F1D"/>
    <w:rsid w:val="00052017"/>
    <w:rsid w:val="00054F3C"/>
    <w:rsid w:val="00055668"/>
    <w:rsid w:val="00060240"/>
    <w:rsid w:val="00063317"/>
    <w:rsid w:val="000640A0"/>
    <w:rsid w:val="00064EC5"/>
    <w:rsid w:val="00065711"/>
    <w:rsid w:val="00066863"/>
    <w:rsid w:val="0006744E"/>
    <w:rsid w:val="00073371"/>
    <w:rsid w:val="00077B8B"/>
    <w:rsid w:val="00080C53"/>
    <w:rsid w:val="00081DD1"/>
    <w:rsid w:val="00083022"/>
    <w:rsid w:val="000861A0"/>
    <w:rsid w:val="000869DB"/>
    <w:rsid w:val="00086A18"/>
    <w:rsid w:val="00090933"/>
    <w:rsid w:val="0009178F"/>
    <w:rsid w:val="00095F6C"/>
    <w:rsid w:val="00097249"/>
    <w:rsid w:val="000A0DD3"/>
    <w:rsid w:val="000A2A60"/>
    <w:rsid w:val="000A3871"/>
    <w:rsid w:val="000A5496"/>
    <w:rsid w:val="000A6747"/>
    <w:rsid w:val="000A6BEE"/>
    <w:rsid w:val="000B0FBD"/>
    <w:rsid w:val="000B39B3"/>
    <w:rsid w:val="000B5F5D"/>
    <w:rsid w:val="000B7F97"/>
    <w:rsid w:val="000C20A8"/>
    <w:rsid w:val="000C451E"/>
    <w:rsid w:val="000C4B7C"/>
    <w:rsid w:val="000D0A6F"/>
    <w:rsid w:val="000D0F4F"/>
    <w:rsid w:val="000D24F6"/>
    <w:rsid w:val="000D2FB9"/>
    <w:rsid w:val="000D6264"/>
    <w:rsid w:val="000E0834"/>
    <w:rsid w:val="000E1116"/>
    <w:rsid w:val="000E1B22"/>
    <w:rsid w:val="000F3FC0"/>
    <w:rsid w:val="000F5F2A"/>
    <w:rsid w:val="000F69E0"/>
    <w:rsid w:val="00100A7C"/>
    <w:rsid w:val="0010453C"/>
    <w:rsid w:val="0010784F"/>
    <w:rsid w:val="001118B2"/>
    <w:rsid w:val="001141BB"/>
    <w:rsid w:val="00116CE7"/>
    <w:rsid w:val="001207AF"/>
    <w:rsid w:val="001216A8"/>
    <w:rsid w:val="00123869"/>
    <w:rsid w:val="00125B8C"/>
    <w:rsid w:val="00126049"/>
    <w:rsid w:val="0012735F"/>
    <w:rsid w:val="00133D6C"/>
    <w:rsid w:val="00134667"/>
    <w:rsid w:val="001350C0"/>
    <w:rsid w:val="001519D0"/>
    <w:rsid w:val="00153516"/>
    <w:rsid w:val="0015666A"/>
    <w:rsid w:val="00156F5C"/>
    <w:rsid w:val="00157351"/>
    <w:rsid w:val="00157566"/>
    <w:rsid w:val="001600B4"/>
    <w:rsid w:val="00160254"/>
    <w:rsid w:val="00163106"/>
    <w:rsid w:val="001647E3"/>
    <w:rsid w:val="001706BE"/>
    <w:rsid w:val="0017076C"/>
    <w:rsid w:val="0017213F"/>
    <w:rsid w:val="0017553B"/>
    <w:rsid w:val="00177C66"/>
    <w:rsid w:val="00181632"/>
    <w:rsid w:val="00185CE2"/>
    <w:rsid w:val="00186732"/>
    <w:rsid w:val="001908CD"/>
    <w:rsid w:val="00194278"/>
    <w:rsid w:val="00196C4C"/>
    <w:rsid w:val="001A1D59"/>
    <w:rsid w:val="001A21D4"/>
    <w:rsid w:val="001A3482"/>
    <w:rsid w:val="001A4C2F"/>
    <w:rsid w:val="001B555D"/>
    <w:rsid w:val="001C1143"/>
    <w:rsid w:val="001C2037"/>
    <w:rsid w:val="001C53E5"/>
    <w:rsid w:val="001D0C16"/>
    <w:rsid w:val="001D1B3B"/>
    <w:rsid w:val="001D3534"/>
    <w:rsid w:val="001D4058"/>
    <w:rsid w:val="001D6140"/>
    <w:rsid w:val="001E5779"/>
    <w:rsid w:val="001F1182"/>
    <w:rsid w:val="001F2486"/>
    <w:rsid w:val="001F33D0"/>
    <w:rsid w:val="001F3590"/>
    <w:rsid w:val="00203EB3"/>
    <w:rsid w:val="002050B0"/>
    <w:rsid w:val="00215106"/>
    <w:rsid w:val="00215CE8"/>
    <w:rsid w:val="00216234"/>
    <w:rsid w:val="00220A4A"/>
    <w:rsid w:val="0022323B"/>
    <w:rsid w:val="00223DB7"/>
    <w:rsid w:val="00230129"/>
    <w:rsid w:val="00230488"/>
    <w:rsid w:val="0023403C"/>
    <w:rsid w:val="002408B2"/>
    <w:rsid w:val="002418C8"/>
    <w:rsid w:val="00250535"/>
    <w:rsid w:val="00251603"/>
    <w:rsid w:val="002517F2"/>
    <w:rsid w:val="002529CB"/>
    <w:rsid w:val="00252BEF"/>
    <w:rsid w:val="00254E77"/>
    <w:rsid w:val="00256302"/>
    <w:rsid w:val="0025741D"/>
    <w:rsid w:val="00260910"/>
    <w:rsid w:val="00260F93"/>
    <w:rsid w:val="00263EE7"/>
    <w:rsid w:val="00271782"/>
    <w:rsid w:val="0027244F"/>
    <w:rsid w:val="00274FE6"/>
    <w:rsid w:val="002761E0"/>
    <w:rsid w:val="002812E3"/>
    <w:rsid w:val="002828B9"/>
    <w:rsid w:val="00284FD6"/>
    <w:rsid w:val="002850C1"/>
    <w:rsid w:val="00285689"/>
    <w:rsid w:val="002856DF"/>
    <w:rsid w:val="00286264"/>
    <w:rsid w:val="002865EF"/>
    <w:rsid w:val="00291254"/>
    <w:rsid w:val="00294883"/>
    <w:rsid w:val="002A1940"/>
    <w:rsid w:val="002A2910"/>
    <w:rsid w:val="002A493D"/>
    <w:rsid w:val="002A5CEB"/>
    <w:rsid w:val="002A7B81"/>
    <w:rsid w:val="002B702E"/>
    <w:rsid w:val="002B785D"/>
    <w:rsid w:val="002C1825"/>
    <w:rsid w:val="002C25C6"/>
    <w:rsid w:val="002C309B"/>
    <w:rsid w:val="002D0890"/>
    <w:rsid w:val="002D1173"/>
    <w:rsid w:val="002D6FEF"/>
    <w:rsid w:val="002E0995"/>
    <w:rsid w:val="002E20B3"/>
    <w:rsid w:val="002E2EB0"/>
    <w:rsid w:val="002E4740"/>
    <w:rsid w:val="002E4933"/>
    <w:rsid w:val="002E5547"/>
    <w:rsid w:val="002E6C52"/>
    <w:rsid w:val="002F002E"/>
    <w:rsid w:val="002F2B7E"/>
    <w:rsid w:val="002F3D3C"/>
    <w:rsid w:val="002F3D4A"/>
    <w:rsid w:val="003004D6"/>
    <w:rsid w:val="003067C1"/>
    <w:rsid w:val="003213DE"/>
    <w:rsid w:val="003244E6"/>
    <w:rsid w:val="00324B3E"/>
    <w:rsid w:val="003306C2"/>
    <w:rsid w:val="003312D8"/>
    <w:rsid w:val="003313DD"/>
    <w:rsid w:val="0033154E"/>
    <w:rsid w:val="00331936"/>
    <w:rsid w:val="00337E86"/>
    <w:rsid w:val="0034236A"/>
    <w:rsid w:val="003462A2"/>
    <w:rsid w:val="0034698F"/>
    <w:rsid w:val="00346AAD"/>
    <w:rsid w:val="00355692"/>
    <w:rsid w:val="003577B1"/>
    <w:rsid w:val="00363C43"/>
    <w:rsid w:val="00372125"/>
    <w:rsid w:val="00377568"/>
    <w:rsid w:val="003811B6"/>
    <w:rsid w:val="00383C51"/>
    <w:rsid w:val="00384B3D"/>
    <w:rsid w:val="00385D4F"/>
    <w:rsid w:val="003866BF"/>
    <w:rsid w:val="003901D9"/>
    <w:rsid w:val="003915E0"/>
    <w:rsid w:val="00394544"/>
    <w:rsid w:val="00396EE2"/>
    <w:rsid w:val="00397305"/>
    <w:rsid w:val="003A177C"/>
    <w:rsid w:val="003A404C"/>
    <w:rsid w:val="003A4B7A"/>
    <w:rsid w:val="003A6F6B"/>
    <w:rsid w:val="003A7DEA"/>
    <w:rsid w:val="003B0760"/>
    <w:rsid w:val="003B0D6D"/>
    <w:rsid w:val="003B1A73"/>
    <w:rsid w:val="003B4388"/>
    <w:rsid w:val="003B7445"/>
    <w:rsid w:val="003C0E31"/>
    <w:rsid w:val="003C1CFE"/>
    <w:rsid w:val="003C2F8A"/>
    <w:rsid w:val="003C3167"/>
    <w:rsid w:val="003C329D"/>
    <w:rsid w:val="003C3331"/>
    <w:rsid w:val="003D053C"/>
    <w:rsid w:val="003D3266"/>
    <w:rsid w:val="003D3BF3"/>
    <w:rsid w:val="003D3EFB"/>
    <w:rsid w:val="003D4627"/>
    <w:rsid w:val="003D49FF"/>
    <w:rsid w:val="003D4FC3"/>
    <w:rsid w:val="003D6402"/>
    <w:rsid w:val="003E2278"/>
    <w:rsid w:val="003E45EF"/>
    <w:rsid w:val="003E6EAC"/>
    <w:rsid w:val="003F54DF"/>
    <w:rsid w:val="00400348"/>
    <w:rsid w:val="004011BD"/>
    <w:rsid w:val="00403CAC"/>
    <w:rsid w:val="00406BDB"/>
    <w:rsid w:val="00407580"/>
    <w:rsid w:val="00415EA4"/>
    <w:rsid w:val="004172C8"/>
    <w:rsid w:val="00417657"/>
    <w:rsid w:val="00420EA7"/>
    <w:rsid w:val="00421A85"/>
    <w:rsid w:val="00423072"/>
    <w:rsid w:val="00425D1D"/>
    <w:rsid w:val="00427C9A"/>
    <w:rsid w:val="004316F7"/>
    <w:rsid w:val="004320F5"/>
    <w:rsid w:val="00433C94"/>
    <w:rsid w:val="00434288"/>
    <w:rsid w:val="00434A33"/>
    <w:rsid w:val="00440C99"/>
    <w:rsid w:val="0044212D"/>
    <w:rsid w:val="00442D49"/>
    <w:rsid w:val="00446E85"/>
    <w:rsid w:val="00455785"/>
    <w:rsid w:val="00455929"/>
    <w:rsid w:val="00456046"/>
    <w:rsid w:val="004564A2"/>
    <w:rsid w:val="004612B3"/>
    <w:rsid w:val="00471C6F"/>
    <w:rsid w:val="00472D26"/>
    <w:rsid w:val="00473664"/>
    <w:rsid w:val="004771D8"/>
    <w:rsid w:val="004822A3"/>
    <w:rsid w:val="00483315"/>
    <w:rsid w:val="00485CD0"/>
    <w:rsid w:val="00486A7A"/>
    <w:rsid w:val="00486D09"/>
    <w:rsid w:val="00486D6B"/>
    <w:rsid w:val="00490FFC"/>
    <w:rsid w:val="00491CDB"/>
    <w:rsid w:val="004936DF"/>
    <w:rsid w:val="0049381F"/>
    <w:rsid w:val="004960F9"/>
    <w:rsid w:val="00496BDC"/>
    <w:rsid w:val="004A17F6"/>
    <w:rsid w:val="004A20A5"/>
    <w:rsid w:val="004A21D0"/>
    <w:rsid w:val="004A7814"/>
    <w:rsid w:val="004B0F21"/>
    <w:rsid w:val="004B157A"/>
    <w:rsid w:val="004B2F53"/>
    <w:rsid w:val="004C1E8E"/>
    <w:rsid w:val="004C1F4D"/>
    <w:rsid w:val="004C5498"/>
    <w:rsid w:val="004D37AE"/>
    <w:rsid w:val="004D4EB2"/>
    <w:rsid w:val="004D57E5"/>
    <w:rsid w:val="004E1CBB"/>
    <w:rsid w:val="004E56DE"/>
    <w:rsid w:val="004E795F"/>
    <w:rsid w:val="004F1513"/>
    <w:rsid w:val="004F3C32"/>
    <w:rsid w:val="004F4AE1"/>
    <w:rsid w:val="004F5247"/>
    <w:rsid w:val="005007BB"/>
    <w:rsid w:val="005024C4"/>
    <w:rsid w:val="005036CF"/>
    <w:rsid w:val="00505E81"/>
    <w:rsid w:val="00506366"/>
    <w:rsid w:val="00507539"/>
    <w:rsid w:val="00514327"/>
    <w:rsid w:val="00520DF0"/>
    <w:rsid w:val="00526E5D"/>
    <w:rsid w:val="0052733B"/>
    <w:rsid w:val="00530024"/>
    <w:rsid w:val="0053095B"/>
    <w:rsid w:val="00532125"/>
    <w:rsid w:val="0053237D"/>
    <w:rsid w:val="0053672C"/>
    <w:rsid w:val="00543121"/>
    <w:rsid w:val="00552CC4"/>
    <w:rsid w:val="00553549"/>
    <w:rsid w:val="0055792A"/>
    <w:rsid w:val="005610DF"/>
    <w:rsid w:val="00561BC6"/>
    <w:rsid w:val="00564236"/>
    <w:rsid w:val="005779CE"/>
    <w:rsid w:val="00580602"/>
    <w:rsid w:val="00581395"/>
    <w:rsid w:val="00582315"/>
    <w:rsid w:val="00583982"/>
    <w:rsid w:val="00583CA7"/>
    <w:rsid w:val="00584088"/>
    <w:rsid w:val="00584386"/>
    <w:rsid w:val="005844ED"/>
    <w:rsid w:val="0058571C"/>
    <w:rsid w:val="00590567"/>
    <w:rsid w:val="005964A8"/>
    <w:rsid w:val="005A193E"/>
    <w:rsid w:val="005A1C19"/>
    <w:rsid w:val="005A6292"/>
    <w:rsid w:val="005B017B"/>
    <w:rsid w:val="005B4412"/>
    <w:rsid w:val="005B5DF0"/>
    <w:rsid w:val="005C280C"/>
    <w:rsid w:val="005C4018"/>
    <w:rsid w:val="005C6E1D"/>
    <w:rsid w:val="005D21A8"/>
    <w:rsid w:val="005D6170"/>
    <w:rsid w:val="005D6BD3"/>
    <w:rsid w:val="005D77FB"/>
    <w:rsid w:val="005E0206"/>
    <w:rsid w:val="005E09C3"/>
    <w:rsid w:val="005E2075"/>
    <w:rsid w:val="005E2A64"/>
    <w:rsid w:val="005E3BCA"/>
    <w:rsid w:val="005F14D2"/>
    <w:rsid w:val="005F3056"/>
    <w:rsid w:val="005F5C24"/>
    <w:rsid w:val="005F5CC1"/>
    <w:rsid w:val="005F7E16"/>
    <w:rsid w:val="006000F7"/>
    <w:rsid w:val="00601796"/>
    <w:rsid w:val="00601B60"/>
    <w:rsid w:val="00603328"/>
    <w:rsid w:val="00605E12"/>
    <w:rsid w:val="006066BE"/>
    <w:rsid w:val="00606E6D"/>
    <w:rsid w:val="006122EA"/>
    <w:rsid w:val="006178D4"/>
    <w:rsid w:val="00621F81"/>
    <w:rsid w:val="0062392E"/>
    <w:rsid w:val="006239A5"/>
    <w:rsid w:val="00623A8F"/>
    <w:rsid w:val="00626D81"/>
    <w:rsid w:val="006300D5"/>
    <w:rsid w:val="0063200B"/>
    <w:rsid w:val="00634281"/>
    <w:rsid w:val="0063455E"/>
    <w:rsid w:val="00634746"/>
    <w:rsid w:val="00634BDC"/>
    <w:rsid w:val="00640A9E"/>
    <w:rsid w:val="00643817"/>
    <w:rsid w:val="006455FD"/>
    <w:rsid w:val="00651454"/>
    <w:rsid w:val="00652E30"/>
    <w:rsid w:val="006549FA"/>
    <w:rsid w:val="006576C6"/>
    <w:rsid w:val="006609EC"/>
    <w:rsid w:val="00663EDD"/>
    <w:rsid w:val="00665DAD"/>
    <w:rsid w:val="00667551"/>
    <w:rsid w:val="00667B50"/>
    <w:rsid w:val="00667B60"/>
    <w:rsid w:val="006775CA"/>
    <w:rsid w:val="00677B44"/>
    <w:rsid w:val="00681603"/>
    <w:rsid w:val="00682E41"/>
    <w:rsid w:val="006839E5"/>
    <w:rsid w:val="00696075"/>
    <w:rsid w:val="00696624"/>
    <w:rsid w:val="00696918"/>
    <w:rsid w:val="006A530E"/>
    <w:rsid w:val="006A6BCE"/>
    <w:rsid w:val="006A6FCD"/>
    <w:rsid w:val="006B1CE8"/>
    <w:rsid w:val="006B34F8"/>
    <w:rsid w:val="006B3B4F"/>
    <w:rsid w:val="006D09D2"/>
    <w:rsid w:val="006D66AF"/>
    <w:rsid w:val="006E2F08"/>
    <w:rsid w:val="006E323F"/>
    <w:rsid w:val="006E3D6D"/>
    <w:rsid w:val="006E7CF8"/>
    <w:rsid w:val="006E7F97"/>
    <w:rsid w:val="006F5DAE"/>
    <w:rsid w:val="006F75AF"/>
    <w:rsid w:val="00700F7A"/>
    <w:rsid w:val="0070157D"/>
    <w:rsid w:val="00701D6E"/>
    <w:rsid w:val="0070338A"/>
    <w:rsid w:val="00703E1A"/>
    <w:rsid w:val="00705299"/>
    <w:rsid w:val="00712D81"/>
    <w:rsid w:val="00715DDA"/>
    <w:rsid w:val="00717B4A"/>
    <w:rsid w:val="00717E19"/>
    <w:rsid w:val="0072031C"/>
    <w:rsid w:val="007227ED"/>
    <w:rsid w:val="007254B4"/>
    <w:rsid w:val="00740805"/>
    <w:rsid w:val="00740A1B"/>
    <w:rsid w:val="00740F88"/>
    <w:rsid w:val="00746B38"/>
    <w:rsid w:val="007566E2"/>
    <w:rsid w:val="007570EF"/>
    <w:rsid w:val="00757477"/>
    <w:rsid w:val="007601AC"/>
    <w:rsid w:val="00762781"/>
    <w:rsid w:val="007629AA"/>
    <w:rsid w:val="007652B9"/>
    <w:rsid w:val="007664D1"/>
    <w:rsid w:val="00771560"/>
    <w:rsid w:val="00773AE6"/>
    <w:rsid w:val="007807D6"/>
    <w:rsid w:val="00780956"/>
    <w:rsid w:val="007843E5"/>
    <w:rsid w:val="00787263"/>
    <w:rsid w:val="00797891"/>
    <w:rsid w:val="007A065B"/>
    <w:rsid w:val="007A11FF"/>
    <w:rsid w:val="007A3FD7"/>
    <w:rsid w:val="007A4E72"/>
    <w:rsid w:val="007A6DB0"/>
    <w:rsid w:val="007B049C"/>
    <w:rsid w:val="007B140F"/>
    <w:rsid w:val="007B2474"/>
    <w:rsid w:val="007B61FB"/>
    <w:rsid w:val="007B6BFA"/>
    <w:rsid w:val="007C7382"/>
    <w:rsid w:val="007C7A61"/>
    <w:rsid w:val="007D2554"/>
    <w:rsid w:val="007E00B6"/>
    <w:rsid w:val="007E2725"/>
    <w:rsid w:val="007E322C"/>
    <w:rsid w:val="007F3F82"/>
    <w:rsid w:val="007F4463"/>
    <w:rsid w:val="007F5B2A"/>
    <w:rsid w:val="007F688D"/>
    <w:rsid w:val="007F7372"/>
    <w:rsid w:val="00800DE8"/>
    <w:rsid w:val="008035DC"/>
    <w:rsid w:val="00806A72"/>
    <w:rsid w:val="008108FD"/>
    <w:rsid w:val="008124E4"/>
    <w:rsid w:val="00813286"/>
    <w:rsid w:val="00815AFB"/>
    <w:rsid w:val="00815F4A"/>
    <w:rsid w:val="0082417B"/>
    <w:rsid w:val="00824703"/>
    <w:rsid w:val="00826B9C"/>
    <w:rsid w:val="00826CBA"/>
    <w:rsid w:val="00827D3C"/>
    <w:rsid w:val="00833431"/>
    <w:rsid w:val="00834254"/>
    <w:rsid w:val="008348E2"/>
    <w:rsid w:val="008436A9"/>
    <w:rsid w:val="008440B5"/>
    <w:rsid w:val="00845035"/>
    <w:rsid w:val="00845915"/>
    <w:rsid w:val="008475D3"/>
    <w:rsid w:val="008517C2"/>
    <w:rsid w:val="00852D23"/>
    <w:rsid w:val="008631AC"/>
    <w:rsid w:val="008710BB"/>
    <w:rsid w:val="008719C5"/>
    <w:rsid w:val="008723B3"/>
    <w:rsid w:val="008826C1"/>
    <w:rsid w:val="008839F1"/>
    <w:rsid w:val="00883CB2"/>
    <w:rsid w:val="008844CD"/>
    <w:rsid w:val="008870B5"/>
    <w:rsid w:val="008969AF"/>
    <w:rsid w:val="00896ADD"/>
    <w:rsid w:val="008A196A"/>
    <w:rsid w:val="008A209F"/>
    <w:rsid w:val="008A49B7"/>
    <w:rsid w:val="008A4C45"/>
    <w:rsid w:val="008B0B20"/>
    <w:rsid w:val="008B5A59"/>
    <w:rsid w:val="008B76E5"/>
    <w:rsid w:val="008C7F26"/>
    <w:rsid w:val="008D01AF"/>
    <w:rsid w:val="008D3FCA"/>
    <w:rsid w:val="008D4BD0"/>
    <w:rsid w:val="008D5275"/>
    <w:rsid w:val="008D7AA4"/>
    <w:rsid w:val="008D7DDE"/>
    <w:rsid w:val="008E496A"/>
    <w:rsid w:val="008F0860"/>
    <w:rsid w:val="008F12BE"/>
    <w:rsid w:val="008F5311"/>
    <w:rsid w:val="008F62D7"/>
    <w:rsid w:val="008F6EAC"/>
    <w:rsid w:val="008F7E50"/>
    <w:rsid w:val="00900C3A"/>
    <w:rsid w:val="009063D5"/>
    <w:rsid w:val="00906D22"/>
    <w:rsid w:val="0091312E"/>
    <w:rsid w:val="00914CAE"/>
    <w:rsid w:val="009206DD"/>
    <w:rsid w:val="00920E31"/>
    <w:rsid w:val="00931D30"/>
    <w:rsid w:val="00932051"/>
    <w:rsid w:val="009329E4"/>
    <w:rsid w:val="009345D6"/>
    <w:rsid w:val="00936AFF"/>
    <w:rsid w:val="009441EB"/>
    <w:rsid w:val="00944FAA"/>
    <w:rsid w:val="00945078"/>
    <w:rsid w:val="00946A6B"/>
    <w:rsid w:val="00966803"/>
    <w:rsid w:val="009733CD"/>
    <w:rsid w:val="00973F13"/>
    <w:rsid w:val="00977A52"/>
    <w:rsid w:val="00980826"/>
    <w:rsid w:val="00981462"/>
    <w:rsid w:val="00981FE9"/>
    <w:rsid w:val="009869B2"/>
    <w:rsid w:val="00990499"/>
    <w:rsid w:val="00992E91"/>
    <w:rsid w:val="009931E5"/>
    <w:rsid w:val="00993AC5"/>
    <w:rsid w:val="00995ECA"/>
    <w:rsid w:val="00997ACA"/>
    <w:rsid w:val="009A05A1"/>
    <w:rsid w:val="009A1C80"/>
    <w:rsid w:val="009A2444"/>
    <w:rsid w:val="009A653A"/>
    <w:rsid w:val="009B0D22"/>
    <w:rsid w:val="009B2A8A"/>
    <w:rsid w:val="009B516D"/>
    <w:rsid w:val="009B5C9D"/>
    <w:rsid w:val="009C16CC"/>
    <w:rsid w:val="009C2061"/>
    <w:rsid w:val="009C39DF"/>
    <w:rsid w:val="009C3A4B"/>
    <w:rsid w:val="009C3A65"/>
    <w:rsid w:val="009C3B96"/>
    <w:rsid w:val="009C704C"/>
    <w:rsid w:val="009D007F"/>
    <w:rsid w:val="009D1455"/>
    <w:rsid w:val="009D4A01"/>
    <w:rsid w:val="009D7404"/>
    <w:rsid w:val="009E7B1F"/>
    <w:rsid w:val="009F7916"/>
    <w:rsid w:val="00A02088"/>
    <w:rsid w:val="00A02CA8"/>
    <w:rsid w:val="00A11224"/>
    <w:rsid w:val="00A123E8"/>
    <w:rsid w:val="00A16608"/>
    <w:rsid w:val="00A21BDE"/>
    <w:rsid w:val="00A23AC8"/>
    <w:rsid w:val="00A24744"/>
    <w:rsid w:val="00A30288"/>
    <w:rsid w:val="00A31323"/>
    <w:rsid w:val="00A31983"/>
    <w:rsid w:val="00A3660F"/>
    <w:rsid w:val="00A4212F"/>
    <w:rsid w:val="00A422A1"/>
    <w:rsid w:val="00A51155"/>
    <w:rsid w:val="00A55889"/>
    <w:rsid w:val="00A60C21"/>
    <w:rsid w:val="00A64629"/>
    <w:rsid w:val="00A7324E"/>
    <w:rsid w:val="00A74115"/>
    <w:rsid w:val="00A77350"/>
    <w:rsid w:val="00A82D26"/>
    <w:rsid w:val="00A8418E"/>
    <w:rsid w:val="00A843C9"/>
    <w:rsid w:val="00A84455"/>
    <w:rsid w:val="00A90263"/>
    <w:rsid w:val="00A93392"/>
    <w:rsid w:val="00AA0A97"/>
    <w:rsid w:val="00AA117F"/>
    <w:rsid w:val="00AA1796"/>
    <w:rsid w:val="00AA1820"/>
    <w:rsid w:val="00AA1CBC"/>
    <w:rsid w:val="00AA3D0A"/>
    <w:rsid w:val="00AA70C9"/>
    <w:rsid w:val="00AB0EEF"/>
    <w:rsid w:val="00AB629C"/>
    <w:rsid w:val="00AB7AC9"/>
    <w:rsid w:val="00AB7B5C"/>
    <w:rsid w:val="00AC02EA"/>
    <w:rsid w:val="00AC5FB2"/>
    <w:rsid w:val="00AC69C8"/>
    <w:rsid w:val="00AD1851"/>
    <w:rsid w:val="00AD3555"/>
    <w:rsid w:val="00AD777F"/>
    <w:rsid w:val="00AE5DD7"/>
    <w:rsid w:val="00AE614E"/>
    <w:rsid w:val="00AE6E3A"/>
    <w:rsid w:val="00AF4B13"/>
    <w:rsid w:val="00AF56EE"/>
    <w:rsid w:val="00AF5884"/>
    <w:rsid w:val="00AF6BED"/>
    <w:rsid w:val="00AF7C9D"/>
    <w:rsid w:val="00B0140C"/>
    <w:rsid w:val="00B03339"/>
    <w:rsid w:val="00B04A24"/>
    <w:rsid w:val="00B04A48"/>
    <w:rsid w:val="00B054D1"/>
    <w:rsid w:val="00B15107"/>
    <w:rsid w:val="00B16C0D"/>
    <w:rsid w:val="00B16D7E"/>
    <w:rsid w:val="00B2558E"/>
    <w:rsid w:val="00B26EAD"/>
    <w:rsid w:val="00B34BE2"/>
    <w:rsid w:val="00B356B5"/>
    <w:rsid w:val="00B35BB2"/>
    <w:rsid w:val="00B40337"/>
    <w:rsid w:val="00B40465"/>
    <w:rsid w:val="00B43BDC"/>
    <w:rsid w:val="00B46095"/>
    <w:rsid w:val="00B474C6"/>
    <w:rsid w:val="00B47928"/>
    <w:rsid w:val="00B51128"/>
    <w:rsid w:val="00B56D36"/>
    <w:rsid w:val="00B63258"/>
    <w:rsid w:val="00B63D9E"/>
    <w:rsid w:val="00B71969"/>
    <w:rsid w:val="00B8222C"/>
    <w:rsid w:val="00B84B17"/>
    <w:rsid w:val="00B852C4"/>
    <w:rsid w:val="00B863F2"/>
    <w:rsid w:val="00B92AEF"/>
    <w:rsid w:val="00BA41A5"/>
    <w:rsid w:val="00BA57D3"/>
    <w:rsid w:val="00BA677D"/>
    <w:rsid w:val="00BB2B34"/>
    <w:rsid w:val="00BB31A5"/>
    <w:rsid w:val="00BB3EB7"/>
    <w:rsid w:val="00BB44CD"/>
    <w:rsid w:val="00BC59D5"/>
    <w:rsid w:val="00BC5A9B"/>
    <w:rsid w:val="00BC6C9B"/>
    <w:rsid w:val="00BC71DE"/>
    <w:rsid w:val="00BD16BF"/>
    <w:rsid w:val="00BD23A8"/>
    <w:rsid w:val="00BD2673"/>
    <w:rsid w:val="00BD27F7"/>
    <w:rsid w:val="00BD2C18"/>
    <w:rsid w:val="00BD3426"/>
    <w:rsid w:val="00BE1013"/>
    <w:rsid w:val="00BE18BF"/>
    <w:rsid w:val="00BE1D2C"/>
    <w:rsid w:val="00BE3006"/>
    <w:rsid w:val="00BE546A"/>
    <w:rsid w:val="00BE60E1"/>
    <w:rsid w:val="00BE65E0"/>
    <w:rsid w:val="00BF05A5"/>
    <w:rsid w:val="00BF0A82"/>
    <w:rsid w:val="00BF34A8"/>
    <w:rsid w:val="00BF456F"/>
    <w:rsid w:val="00C00851"/>
    <w:rsid w:val="00C01CCF"/>
    <w:rsid w:val="00C0520D"/>
    <w:rsid w:val="00C12423"/>
    <w:rsid w:val="00C12E07"/>
    <w:rsid w:val="00C14539"/>
    <w:rsid w:val="00C14799"/>
    <w:rsid w:val="00C17998"/>
    <w:rsid w:val="00C20EA3"/>
    <w:rsid w:val="00C23201"/>
    <w:rsid w:val="00C3136C"/>
    <w:rsid w:val="00C31A39"/>
    <w:rsid w:val="00C323C1"/>
    <w:rsid w:val="00C32DCB"/>
    <w:rsid w:val="00C33BE7"/>
    <w:rsid w:val="00C40EFB"/>
    <w:rsid w:val="00C41653"/>
    <w:rsid w:val="00C432E3"/>
    <w:rsid w:val="00C443D0"/>
    <w:rsid w:val="00C44CE5"/>
    <w:rsid w:val="00C456B3"/>
    <w:rsid w:val="00C503A2"/>
    <w:rsid w:val="00C51592"/>
    <w:rsid w:val="00C52320"/>
    <w:rsid w:val="00C536CC"/>
    <w:rsid w:val="00C53B31"/>
    <w:rsid w:val="00C54749"/>
    <w:rsid w:val="00C5647D"/>
    <w:rsid w:val="00C5690A"/>
    <w:rsid w:val="00C652BD"/>
    <w:rsid w:val="00C663BB"/>
    <w:rsid w:val="00C66C90"/>
    <w:rsid w:val="00C70224"/>
    <w:rsid w:val="00C718A3"/>
    <w:rsid w:val="00C71CBA"/>
    <w:rsid w:val="00C72135"/>
    <w:rsid w:val="00C732F4"/>
    <w:rsid w:val="00C759C3"/>
    <w:rsid w:val="00C82DCE"/>
    <w:rsid w:val="00C837DB"/>
    <w:rsid w:val="00C84AF9"/>
    <w:rsid w:val="00C8759E"/>
    <w:rsid w:val="00C97807"/>
    <w:rsid w:val="00CA7DAD"/>
    <w:rsid w:val="00CA7E39"/>
    <w:rsid w:val="00CB3831"/>
    <w:rsid w:val="00CB58CA"/>
    <w:rsid w:val="00CB7F14"/>
    <w:rsid w:val="00CC08B8"/>
    <w:rsid w:val="00CC3F3F"/>
    <w:rsid w:val="00CC45A5"/>
    <w:rsid w:val="00CC5E21"/>
    <w:rsid w:val="00CC7A01"/>
    <w:rsid w:val="00CD5B89"/>
    <w:rsid w:val="00CE328A"/>
    <w:rsid w:val="00CE6989"/>
    <w:rsid w:val="00CF3018"/>
    <w:rsid w:val="00CF34DA"/>
    <w:rsid w:val="00CF3A77"/>
    <w:rsid w:val="00D040E0"/>
    <w:rsid w:val="00D04460"/>
    <w:rsid w:val="00D058A0"/>
    <w:rsid w:val="00D10817"/>
    <w:rsid w:val="00D11AA5"/>
    <w:rsid w:val="00D141B1"/>
    <w:rsid w:val="00D1472C"/>
    <w:rsid w:val="00D158B0"/>
    <w:rsid w:val="00D16EBE"/>
    <w:rsid w:val="00D176E4"/>
    <w:rsid w:val="00D202CC"/>
    <w:rsid w:val="00D21387"/>
    <w:rsid w:val="00D2564D"/>
    <w:rsid w:val="00D30217"/>
    <w:rsid w:val="00D30854"/>
    <w:rsid w:val="00D30BF0"/>
    <w:rsid w:val="00D32321"/>
    <w:rsid w:val="00D32E89"/>
    <w:rsid w:val="00D34C9A"/>
    <w:rsid w:val="00D36AA3"/>
    <w:rsid w:val="00D426F8"/>
    <w:rsid w:val="00D42A6E"/>
    <w:rsid w:val="00D42F5D"/>
    <w:rsid w:val="00D45553"/>
    <w:rsid w:val="00D45BF1"/>
    <w:rsid w:val="00D50056"/>
    <w:rsid w:val="00D50FC3"/>
    <w:rsid w:val="00D54A36"/>
    <w:rsid w:val="00D626CA"/>
    <w:rsid w:val="00D66821"/>
    <w:rsid w:val="00D715D9"/>
    <w:rsid w:val="00D71CAD"/>
    <w:rsid w:val="00D72880"/>
    <w:rsid w:val="00D755E9"/>
    <w:rsid w:val="00D774BE"/>
    <w:rsid w:val="00D82056"/>
    <w:rsid w:val="00D84505"/>
    <w:rsid w:val="00D907F3"/>
    <w:rsid w:val="00D92283"/>
    <w:rsid w:val="00D92A4D"/>
    <w:rsid w:val="00D92A71"/>
    <w:rsid w:val="00D93243"/>
    <w:rsid w:val="00D948AA"/>
    <w:rsid w:val="00D952BA"/>
    <w:rsid w:val="00D95C55"/>
    <w:rsid w:val="00D9773D"/>
    <w:rsid w:val="00DA1F82"/>
    <w:rsid w:val="00DA481F"/>
    <w:rsid w:val="00DA6676"/>
    <w:rsid w:val="00DA78D3"/>
    <w:rsid w:val="00DB181E"/>
    <w:rsid w:val="00DB1C62"/>
    <w:rsid w:val="00DB5895"/>
    <w:rsid w:val="00DB6023"/>
    <w:rsid w:val="00DC0B40"/>
    <w:rsid w:val="00DC3FC1"/>
    <w:rsid w:val="00DC4D73"/>
    <w:rsid w:val="00DC67B6"/>
    <w:rsid w:val="00DD069E"/>
    <w:rsid w:val="00DD0CA9"/>
    <w:rsid w:val="00DD1FF8"/>
    <w:rsid w:val="00DE0047"/>
    <w:rsid w:val="00DE1788"/>
    <w:rsid w:val="00DE2DAE"/>
    <w:rsid w:val="00DE4047"/>
    <w:rsid w:val="00DE6BC0"/>
    <w:rsid w:val="00DE6FEA"/>
    <w:rsid w:val="00DF22D2"/>
    <w:rsid w:val="00DF570A"/>
    <w:rsid w:val="00DF757A"/>
    <w:rsid w:val="00E0254B"/>
    <w:rsid w:val="00E03F28"/>
    <w:rsid w:val="00E04D3F"/>
    <w:rsid w:val="00E05D3A"/>
    <w:rsid w:val="00E0702A"/>
    <w:rsid w:val="00E10B56"/>
    <w:rsid w:val="00E170A8"/>
    <w:rsid w:val="00E225E9"/>
    <w:rsid w:val="00E22DDA"/>
    <w:rsid w:val="00E24A8C"/>
    <w:rsid w:val="00E26916"/>
    <w:rsid w:val="00E30D2B"/>
    <w:rsid w:val="00E343CC"/>
    <w:rsid w:val="00E34422"/>
    <w:rsid w:val="00E44699"/>
    <w:rsid w:val="00E46AD4"/>
    <w:rsid w:val="00E46EA0"/>
    <w:rsid w:val="00E5435F"/>
    <w:rsid w:val="00E66558"/>
    <w:rsid w:val="00E6783E"/>
    <w:rsid w:val="00E718C3"/>
    <w:rsid w:val="00E7745C"/>
    <w:rsid w:val="00E80FBF"/>
    <w:rsid w:val="00E82D13"/>
    <w:rsid w:val="00E83B1A"/>
    <w:rsid w:val="00E905BD"/>
    <w:rsid w:val="00E92385"/>
    <w:rsid w:val="00E93009"/>
    <w:rsid w:val="00E94028"/>
    <w:rsid w:val="00E945E9"/>
    <w:rsid w:val="00E94A06"/>
    <w:rsid w:val="00E94D6A"/>
    <w:rsid w:val="00E960A9"/>
    <w:rsid w:val="00EA1110"/>
    <w:rsid w:val="00EA398E"/>
    <w:rsid w:val="00EA5BFD"/>
    <w:rsid w:val="00EA7815"/>
    <w:rsid w:val="00EB12F0"/>
    <w:rsid w:val="00EB134D"/>
    <w:rsid w:val="00EB3A9B"/>
    <w:rsid w:val="00EC5263"/>
    <w:rsid w:val="00EC633A"/>
    <w:rsid w:val="00ED0654"/>
    <w:rsid w:val="00ED37F9"/>
    <w:rsid w:val="00ED4C4F"/>
    <w:rsid w:val="00ED4C9B"/>
    <w:rsid w:val="00ED5463"/>
    <w:rsid w:val="00ED6A7C"/>
    <w:rsid w:val="00EE3FF6"/>
    <w:rsid w:val="00EF0D01"/>
    <w:rsid w:val="00EF3E54"/>
    <w:rsid w:val="00EF3F41"/>
    <w:rsid w:val="00EF419F"/>
    <w:rsid w:val="00EF5D80"/>
    <w:rsid w:val="00EF72BC"/>
    <w:rsid w:val="00EF73C8"/>
    <w:rsid w:val="00EF79F3"/>
    <w:rsid w:val="00EF7B7B"/>
    <w:rsid w:val="00F03E87"/>
    <w:rsid w:val="00F042E5"/>
    <w:rsid w:val="00F069D0"/>
    <w:rsid w:val="00F104B7"/>
    <w:rsid w:val="00F11D5D"/>
    <w:rsid w:val="00F14817"/>
    <w:rsid w:val="00F220AD"/>
    <w:rsid w:val="00F222D1"/>
    <w:rsid w:val="00F27125"/>
    <w:rsid w:val="00F27E03"/>
    <w:rsid w:val="00F30ABE"/>
    <w:rsid w:val="00F316EB"/>
    <w:rsid w:val="00F31FEE"/>
    <w:rsid w:val="00F36871"/>
    <w:rsid w:val="00F40E0F"/>
    <w:rsid w:val="00F40FB7"/>
    <w:rsid w:val="00F465ED"/>
    <w:rsid w:val="00F47F9F"/>
    <w:rsid w:val="00F51D2C"/>
    <w:rsid w:val="00F52C3E"/>
    <w:rsid w:val="00F626BF"/>
    <w:rsid w:val="00F636CF"/>
    <w:rsid w:val="00F665B5"/>
    <w:rsid w:val="00F730B9"/>
    <w:rsid w:val="00F739D2"/>
    <w:rsid w:val="00F80A95"/>
    <w:rsid w:val="00F942CD"/>
    <w:rsid w:val="00F95A14"/>
    <w:rsid w:val="00F96642"/>
    <w:rsid w:val="00FA2C67"/>
    <w:rsid w:val="00FA46FC"/>
    <w:rsid w:val="00FA532E"/>
    <w:rsid w:val="00FA73B3"/>
    <w:rsid w:val="00FB07D4"/>
    <w:rsid w:val="00FB1D3D"/>
    <w:rsid w:val="00FB293E"/>
    <w:rsid w:val="00FB548A"/>
    <w:rsid w:val="00FC283E"/>
    <w:rsid w:val="00FC31AA"/>
    <w:rsid w:val="00FC4A35"/>
    <w:rsid w:val="00FC65CE"/>
    <w:rsid w:val="00FD0587"/>
    <w:rsid w:val="00FD55A3"/>
    <w:rsid w:val="00FD6B65"/>
    <w:rsid w:val="00FD7987"/>
    <w:rsid w:val="00FE2607"/>
    <w:rsid w:val="00FE4F02"/>
    <w:rsid w:val="00FE59AE"/>
    <w:rsid w:val="00FF28DC"/>
    <w:rsid w:val="00FF3C44"/>
    <w:rsid w:val="00FF4319"/>
    <w:rsid w:val="00FF5C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"/>
    <w:basedOn w:val="a"/>
    <w:link w:val="a4"/>
    <w:uiPriority w:val="99"/>
    <w:unhideWhenUsed/>
    <w:qFormat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aliases w:val="Знак3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table" w:styleId="ae">
    <w:name w:val="Table Grid"/>
    <w:basedOn w:val="a1"/>
    <w:uiPriority w:val="39"/>
    <w:rsid w:val="00826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D948AA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284FD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BC1-B5D9-435F-B561-9A11F4799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Таранова Анастасия Николаевна</cp:lastModifiedBy>
  <cp:revision>6</cp:revision>
  <cp:lastPrinted>2024-12-10T09:02:00Z</cp:lastPrinted>
  <dcterms:created xsi:type="dcterms:W3CDTF">2025-12-08T07:07:00Z</dcterms:created>
  <dcterms:modified xsi:type="dcterms:W3CDTF">2025-12-09T11:34:00Z</dcterms:modified>
</cp:coreProperties>
</file>